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MD. IMRAN HOSEN SHEKH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Rogunathpur,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Chandpur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Bangladesh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Mobile: </w:t>
      </w:r>
      <w:r>
        <w:rPr>
          <w:rFonts w:ascii="Arial Black" w:hAnsi="Arial Black" w:cs="Arial Black" w:eastAsia="Arial Black"/>
          <w:b/>
          <w:color w:val="003366"/>
          <w:spacing w:val="0"/>
          <w:position w:val="0"/>
          <w:sz w:val="24"/>
          <w:shd w:fill="auto" w:val="clear"/>
        </w:rPr>
        <w:t xml:space="preserve">008801672090436</w:t>
      </w:r>
    </w:p>
    <w:p>
      <w:pPr>
        <w:spacing w:before="0" w:after="0" w:line="240"/>
        <w:ind w:right="0" w:left="0" w:firstLine="0"/>
        <w:jc w:val="both"/>
        <w:rPr>
          <w:rFonts w:ascii="Tw Cen MT" w:hAnsi="Tw Cen MT" w:cs="Tw Cen MT" w:eastAsia="Tw Cen MT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emranhossan317@gmail.com</w:t>
        </w:r>
      </w:hyperlink>
    </w:p>
    <w:p>
      <w:pPr>
        <w:spacing w:before="0" w:after="0" w:line="240"/>
        <w:ind w:right="0" w:left="0" w:firstLine="0"/>
        <w:jc w:val="both"/>
        <w:rPr>
          <w:rFonts w:ascii="Tw Cen MT" w:hAnsi="Tw Cen MT" w:cs="Tw Cen MT" w:eastAsia="Tw Cen M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  <w:vertAlign w:val="subscript"/>
        </w:rPr>
      </w:pPr>
    </w:p>
    <w:p>
      <w:pPr>
        <w:spacing w:before="0" w:after="0" w:line="240"/>
        <w:ind w:right="0" w:left="0" w:firstLine="0"/>
        <w:jc w:val="both"/>
        <w:rPr>
          <w:rFonts w:ascii="Tw Cen MT" w:hAnsi="Tw Cen MT" w:cs="Tw Cen MT" w:eastAsia="Tw Cen MT"/>
          <w:color w:val="000000"/>
          <w:spacing w:val="0"/>
          <w:position w:val="0"/>
          <w:sz w:val="16"/>
          <w:shd w:fill="auto" w:val="clear"/>
        </w:rPr>
      </w:pPr>
      <w:r>
        <w:rPr>
          <w:rFonts w:ascii="Tw Cen MT" w:hAnsi="Tw Cen MT" w:cs="Tw Cen MT" w:eastAsia="Tw Cen MT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Career Objectives: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want to be a creative, eligible, and efficient Executive in modern competitive any organization with the help of my hardworking, challenging, and creativity &amp; leadership quality. Furthermore I want to be an active participator in the enormous success.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1440" w:leader="none"/>
        </w:tabs>
        <w:spacing w:before="240" w:after="60" w:line="240"/>
        <w:ind w:right="0" w:left="360" w:firstLine="18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Experience: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2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Electrical &amp; Mechanical Industrial Automation Screen Printing M&amp;R &amp; AskMe Machine maintenance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N.R Group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Bhulail, Fatullah, Narayanganj, Dhaka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 January 2013 to till now.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1440" w:leader="none"/>
        </w:tabs>
        <w:spacing w:before="240" w:after="60" w:line="240"/>
        <w:ind w:right="0" w:left="720" w:hanging="432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Certification &amp; Training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Government electrician license (B.C)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SAS Enterprise M&amp;R preventive maintenance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numPr>
          <w:ilvl w:val="0"/>
          <w:numId w:val="11"/>
        </w:numPr>
        <w:tabs>
          <w:tab w:val="left" w:pos="1440" w:leader="none"/>
        </w:tabs>
        <w:spacing w:before="240" w:after="60" w:line="240"/>
        <w:ind w:right="0" w:left="360" w:hanging="162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Educational Qualifications:</w:t>
      </w:r>
    </w:p>
    <w:p>
      <w:pPr>
        <w:tabs>
          <w:tab w:val="left" w:pos="2160" w:leader="none"/>
          <w:tab w:val="left" w:pos="2520" w:leader="none"/>
          <w:tab w:val="left" w:pos="378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2160" w:leader="none"/>
          <w:tab w:val="left" w:pos="2520" w:leader="none"/>
          <w:tab w:val="left" w:pos="378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School Certificate (Class 10 )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160" w:leader="none"/>
          <w:tab w:val="left" w:pos="2340" w:leader="none"/>
          <w:tab w:val="left" w:pos="378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Institution name</w:t>
        <w:tab/>
        <w:tab/>
        <w:t xml:space="preserve">: Balia Adarsho High School  </w:t>
        <w:tab/>
      </w:r>
    </w:p>
    <w:p>
      <w:pPr>
        <w:tabs>
          <w:tab w:val="left" w:pos="2160" w:leader="none"/>
          <w:tab w:val="left" w:pos="2340" w:leader="none"/>
          <w:tab w:val="left" w:pos="2430" w:leader="none"/>
          <w:tab w:val="left" w:pos="378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Board</w:t>
        <w:tab/>
        <w:tab/>
        <w:t xml:space="preserve">: Comilla</w:t>
      </w:r>
    </w:p>
    <w:p>
      <w:pPr>
        <w:tabs>
          <w:tab w:val="left" w:pos="1260" w:leader="none"/>
          <w:tab w:val="left" w:pos="1980" w:leader="none"/>
          <w:tab w:val="left" w:pos="2340" w:leader="none"/>
          <w:tab w:val="left" w:pos="378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Group</w:t>
        <w:tab/>
        <w:tab/>
        <w:tab/>
        <w:t xml:space="preserve">: Science </w:t>
      </w:r>
    </w:p>
    <w:p>
      <w:pPr>
        <w:tabs>
          <w:tab w:val="left" w:pos="2340" w:leader="none"/>
          <w:tab w:val="left" w:pos="378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Year</w:t>
        <w:tab/>
        <w:t xml:space="preserve">: 2003</w:t>
      </w:r>
    </w:p>
    <w:p>
      <w:pPr>
        <w:tabs>
          <w:tab w:val="left" w:pos="1980" w:leader="none"/>
          <w:tab w:val="left" w:pos="234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980" w:leader="none"/>
          <w:tab w:val="left" w:pos="234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980" w:leader="none"/>
          <w:tab w:val="left" w:pos="234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980" w:leader="none"/>
          <w:tab w:val="left" w:pos="2340" w:leader="none"/>
          <w:tab w:val="left" w:pos="4140" w:leader="none"/>
          <w:tab w:val="left" w:pos="52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Personal Information: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Name</w:t>
        <w:tab/>
        <w:tab/>
        <w:tab/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Imran Hosen Shekh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Father’s Name</w:t>
        <w:tab/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Shofiqur Rahman Shekh 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Mother’s Name</w:t>
        <w:tab/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Nurjahan Begum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Permanent address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Vill: Rogunathpur. P.O: Bohoriya bazer. P.S: Chandpur. Dist: Chandpur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Date of Birth</w:t>
        <w:tab/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28-12-1985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Sex</w:t>
        <w:tab/>
        <w:tab/>
        <w:tab/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Male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Religion</w:t>
        <w:tab/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Islam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Nationality</w:t>
        <w:tab/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Bangladeshi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Marital Status</w:t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Married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Height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5.9” 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National ID</w:t>
        <w:tab/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8662784852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Blood Group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O+</w:t>
      </w:r>
    </w:p>
    <w:p>
      <w:pPr>
        <w:numPr>
          <w:ilvl w:val="0"/>
          <w:numId w:val="19"/>
        </w:numPr>
        <w:tabs>
          <w:tab w:val="left" w:pos="1440" w:leader="none"/>
        </w:tabs>
        <w:spacing w:before="240" w:after="60" w:line="240"/>
        <w:ind w:right="0" w:left="432" w:hanging="432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Language Proficiencies: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can speak English moderately well and can write and reply to emails fairly well.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2"/>
        </w:numPr>
        <w:tabs>
          <w:tab w:val="left" w:pos="864" w:leader="none"/>
        </w:tabs>
        <w:spacing w:before="0" w:after="0" w:line="240"/>
        <w:ind w:right="0" w:left="360" w:hanging="14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Computer Literacy: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Operating System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MS Windows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Application Programs </w:t>
        <w:tab/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Adobe illustrator, Photoshop, premiere pro MS Word, MS Excel,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Software &amp; Hardware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Hardwar related  IT work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545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864" w:leader="none"/>
        </w:tabs>
        <w:spacing w:before="0" w:after="0" w:line="240"/>
        <w:ind w:right="0" w:left="360" w:hanging="14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Reference : </w:t>
      </w:r>
    </w:p>
    <w:p>
      <w:pPr>
        <w:tabs>
          <w:tab w:val="left" w:pos="545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Rajib Nandee, PhD, CMatP, CEMRajib Nandee, PhD, CMatP, CEM</w:t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DGM Head Of Utility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N.R. GROUP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Phone: 008801678126784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Email: r.nandee@gmail.com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linkedin.com/in/rajib-nandee-phd-cmatp-cem-91597177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417" w:dyaOrig="1052">
          <v:rect xmlns:o="urn:schemas-microsoft-com:office:office" xmlns:v="urn:schemas-microsoft-com:vml" id="rectole0000000000" style="width:70.850000pt;height:52.6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Md. Imran Hosen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9">
    <w:abstractNumId w:val="12"/>
  </w:num>
  <w:num w:numId="22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mailto:emranhossan317@gmail.com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