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Subject: Application for Performance Testing / Automation Testing / QA Leadership Role</w:t>
      </w:r>
    </w:p>
    <w:p w:rsidR="00000000" w:rsidDel="00000000" w:rsidP="00000000" w:rsidRDefault="00000000" w:rsidRPr="00000000" w14:paraId="00000002">
      <w:pPr>
        <w:rPr>
          <w:b w:val="1"/>
          <w:bCs w:val="1"/>
          <w:sz w:val="20"/>
          <w:szCs w:val="20"/>
        </w:rPr>
      </w:pPr>
      <w:r w:rsidDel="00000000" w:rsidR="00000000" w:rsidRPr="00000000">
        <w:rPr>
          <w:b w:val="1"/>
          <w:bCs w:val="1"/>
          <w:sz w:val="20"/>
          <w:szCs w:val="20"/>
          <w:rtl w:val="0"/>
        </w:rPr>
        <w:t xml:space="preserve">Dear Hiring Manager,</w:t>
      </w:r>
    </w:p>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I am writing to express my interest in opportunities related to Performance Testing, Automation Testing, Test Management, and QA Leadership. With over 20 years of experience in quality assurance and testing, I have led large-scale testing programs across automation, performance, and functional testing for enterprise transformation initiatives in industries including insurance, financial services, life sciences, e-commerce, and the public sector.</w:t>
      </w:r>
    </w:p>
    <w:p w:rsidR="00000000" w:rsidDel="00000000" w:rsidP="00000000" w:rsidRDefault="00000000" w:rsidRPr="00000000" w14:paraId="00000004">
      <w:pPr>
        <w:rPr>
          <w:b w:val="1"/>
          <w:bCs w:val="1"/>
          <w:sz w:val="20"/>
          <w:szCs w:val="20"/>
        </w:rPr>
      </w:pPr>
      <w:r w:rsidDel="00000000" w:rsidR="00000000" w:rsidRPr="00000000">
        <w:rPr>
          <w:b w:val="1"/>
          <w:bCs w:val="1"/>
          <w:sz w:val="20"/>
          <w:szCs w:val="20"/>
          <w:rtl w:val="0"/>
        </w:rPr>
        <w:t xml:space="preserve">My experience covers end-to-end ownership of testing across the SDLC and STLC, including sprint testing, system integration testing, user acceptance testing, performance testing, codeless automation, defect management, release support, and cutover coordination. I have successfully led distributed teams, aligned testing strategies with business and release priorities, and delivered quality outcomes in fast-paced and complex environments.</w:t>
      </w:r>
    </w:p>
    <w:p w:rsidR="00000000" w:rsidDel="00000000" w:rsidP="00000000" w:rsidRDefault="00000000" w:rsidRPr="00000000" w14:paraId="00000005">
      <w:pPr>
        <w:rPr>
          <w:b w:val="1"/>
          <w:bCs w:val="1"/>
          <w:sz w:val="20"/>
          <w:szCs w:val="20"/>
        </w:rPr>
      </w:pPr>
      <w:r w:rsidDel="00000000" w:rsidR="00000000" w:rsidRPr="00000000">
        <w:rPr>
          <w:b w:val="1"/>
          <w:bCs w:val="1"/>
          <w:sz w:val="20"/>
          <w:szCs w:val="20"/>
          <w:rtl w:val="0"/>
        </w:rPr>
        <w:t xml:space="preserve">Over the course of my career, I have managed and delivered testing engagements across a wide range of enterprise platforms and business-critical programs. My background includes leadership roles in performance testing, automation testing, and functional testing, where I have been responsible for test planning, execution oversight, stakeholder communication, team coordination, quality governance, and release readiness.</w:t>
      </w:r>
    </w:p>
    <w:p w:rsidR="00000000" w:rsidDel="00000000" w:rsidP="00000000" w:rsidRDefault="00000000" w:rsidRPr="00000000" w14:paraId="00000006">
      <w:pPr>
        <w:rPr>
          <w:b w:val="1"/>
          <w:bCs w:val="1"/>
          <w:sz w:val="20"/>
          <w:szCs w:val="20"/>
        </w:rPr>
      </w:pPr>
      <w:r w:rsidDel="00000000" w:rsidR="00000000" w:rsidRPr="00000000">
        <w:rPr>
          <w:b w:val="1"/>
          <w:bCs w:val="1"/>
          <w:sz w:val="20"/>
          <w:szCs w:val="20"/>
          <w:rtl w:val="0"/>
        </w:rPr>
        <w:t xml:space="preserve">I bring strong expertise in automation tools including QTP, UFT, UiPath, Tosca, Cucumber, TestNG, IBM-RFT, cFactory, Appvance, Cypress, Playwright, HP Service Test, Postman, Parasoft, SOAP UI, Valium, and Selenium WebDriver. My performance testing experience includes tools such as LoadRunner, VSTS, and Neo Load. I also have hands-on exposure to test management and delivery platforms including Jira, Jama, qTest, ALM, and Azure DevOps.</w:t>
      </w:r>
    </w:p>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In addition, I have experience across API, ETL, database, Salesforce, SAP, Oracle EBS, web, mobile, and mainframe testing, which enables me to provide both strategic QA leadership and practical execution support. My approach is delivery-focused and centred on strong test governance, disciplined defect and release management, clear stakeholder communication, and building high-performing teams across automation, performance, and functional testing.</w:t>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I also hold certifications including PMP, CMST, AWS Cloud Practitioner, ISTQB, MCTS, and Agile Scrum Foundation. These credentials, combined with my delivery leadership experience, allow me to contribute effectively to organizations seeking to strengthen quality engineering, improve release confidence, and accelerate business outcomes.</w:t>
      </w:r>
    </w:p>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I would welcome the opportunity to discuss how my background and leadership experience can support your organization’s testing and quality engineering goals. Thank you for your time and consideration.</w:t>
      </w:r>
    </w:p>
    <w:p w:rsidR="00000000" w:rsidDel="00000000" w:rsidP="00000000" w:rsidRDefault="00000000" w:rsidRPr="00000000" w14:paraId="0000000A">
      <w:pPr>
        <w:rPr>
          <w:b w:val="1"/>
          <w:bCs w:val="1"/>
          <w:sz w:val="20"/>
          <w:szCs w:val="20"/>
        </w:rPr>
      </w:pPr>
      <w:r w:rsidDel="00000000" w:rsidR="00000000" w:rsidRPr="00000000">
        <w:rPr>
          <w:b w:val="1"/>
          <w:bCs w:val="1"/>
          <w:sz w:val="20"/>
          <w:szCs w:val="20"/>
          <w:rtl w:val="0"/>
        </w:rPr>
        <w:t xml:space="preserve">Sincerely,</w:t>
        <w:br w:type="textWrapping"/>
        <w:t xml:space="preserve">Mohammed Sajid Alur Shaik</w:t>
      </w:r>
    </w:p>
    <w:p w:rsidR="00000000" w:rsidDel="00000000" w:rsidP="00000000" w:rsidRDefault="00000000" w:rsidRPr="00000000" w14:paraId="0000000B">
      <w:pPr>
        <w:rPr/>
      </w:pPr>
      <w:r w:rsidDel="00000000" w:rsidR="00000000" w:rsidRPr="00000000">
        <w:rPr>
          <w:rtl w:val="0"/>
        </w:rPr>
      </w:r>
    </w:p>
    <w:sectPr>
      <w:headerReference r:id="rId6"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b w:val="1"/>
        <w:bCs w:val="1"/>
        <w:sz w:val="20"/>
        <w:szCs w:val="20"/>
      </w:rPr>
    </w:pPr>
    <w:r w:rsidDel="00000000" w:rsidR="00000000" w:rsidRPr="00000000">
      <w:rPr>
        <w:b w:val="1"/>
        <w:bCs w:val="1"/>
        <w:sz w:val="20"/>
        <w:szCs w:val="20"/>
        <w:rtl w:val="0"/>
      </w:rPr>
      <w:t xml:space="preserve">Mohammed Sajid Alur Shaik</w:t>
      <w:br w:type="textWrapping"/>
      <w:t xml:space="preserve">Hyderabad, India</w:t>
      <w:br w:type="textWrapping"/>
      <w:t xml:space="preserve">+91 8919097494</w:t>
      <w:br w:type="textWrapping"/>
    </w:r>
    <w:hyperlink r:id="rId1">
      <w:r w:rsidDel="00000000" w:rsidR="00000000" w:rsidRPr="00000000">
        <w:rPr>
          <w:b w:val="1"/>
          <w:bCs w:val="1"/>
          <w:color w:val="0000ff"/>
          <w:sz w:val="20"/>
          <w:szCs w:val="20"/>
          <w:u w:val="single"/>
          <w:rtl w:val="0"/>
        </w:rPr>
        <w:t xml:space="preserve">asmds9@gmail.com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18"/>
        <w:szCs w:val="18"/>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asmds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