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CB94" w14:textId="5DB26A17" w:rsidR="00EA6493" w:rsidRPr="0070343F" w:rsidRDefault="006E7B23" w:rsidP="00ED50AE">
      <w:pPr>
        <w:spacing w:after="0" w:line="0" w:lineRule="atLeast"/>
        <w:ind w:left="5540"/>
        <w:rPr>
          <w:rFonts w:cs="Calibri"/>
          <w:sz w:val="24"/>
        </w:rPr>
      </w:pPr>
      <w:r>
        <w:rPr>
          <w:noProof/>
        </w:rPr>
        <mc:AlternateContent>
          <mc:Choice Requires="wps">
            <w:drawing>
              <wp:anchor distT="0" distB="0" distL="114300" distR="114300" simplePos="0" relativeHeight="251671552" behindDoc="0" locked="0" layoutInCell="1" allowOverlap="1" wp14:anchorId="213DE03B" wp14:editId="2BC91EE1">
                <wp:simplePos x="0" y="0"/>
                <wp:positionH relativeFrom="margin">
                  <wp:align>left</wp:align>
                </wp:positionH>
                <wp:positionV relativeFrom="paragraph">
                  <wp:posOffset>25400</wp:posOffset>
                </wp:positionV>
                <wp:extent cx="1123950" cy="1162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23950"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E373F" w14:textId="77777777" w:rsidR="00A52B70" w:rsidRDefault="00A52B70" w:rsidP="00A52B70">
                            <w:pPr>
                              <w:jc w:val="center"/>
                            </w:pPr>
                            <w:r w:rsidRPr="0056295C">
                              <w:rPr>
                                <w:rFonts w:ascii="Calibri" w:eastAsia="Calibri" w:hAnsi="Calibri" w:cs="Arial"/>
                                <w:noProof/>
                                <w:sz w:val="20"/>
                                <w:szCs w:val="20"/>
                              </w:rPr>
                              <w:drawing>
                                <wp:inline distT="0" distB="0" distL="0" distR="0" wp14:anchorId="0340B2C9" wp14:editId="64176BC9">
                                  <wp:extent cx="913130" cy="1012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130" cy="1012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DE03B" id="Rectangle 1" o:spid="_x0000_s1026" style="position:absolute;left:0;text-align:left;margin-left:0;margin-top:2pt;width:88.5pt;height:91.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" fillcolor="white [3201]" strokecolor="#70ad47 [3209]" strokeweight="1pt">
                <v:textbox>
                  <w:txbxContent>
                    <w:p w14:paraId="622E373F" w14:textId="77777777" w:rsidR="00A52B70" w:rsidRDefault="00A52B70" w:rsidP="00A52B70">
                      <w:pPr>
                        <w:jc w:val="center"/>
                      </w:pPr>
                      <w:r w:rsidRPr="0056295C">
                        <w:rPr>
                          <w:rFonts w:ascii="Calibri" w:eastAsia="Calibri" w:hAnsi="Calibri" w:cs="Arial"/>
                          <w:noProof/>
                          <w:sz w:val="20"/>
                          <w:szCs w:val="20"/>
                        </w:rPr>
                        <w:drawing>
                          <wp:inline distT="0" distB="0" distL="0" distR="0" wp14:anchorId="0340B2C9" wp14:editId="64176BC9">
                            <wp:extent cx="913130" cy="1012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130" cy="1012190"/>
                                    </a:xfrm>
                                    <a:prstGeom prst="rect">
                                      <a:avLst/>
                                    </a:prstGeom>
                                    <a:noFill/>
                                    <a:ln>
                                      <a:noFill/>
                                    </a:ln>
                                  </pic:spPr>
                                </pic:pic>
                              </a:graphicData>
                            </a:graphic>
                          </wp:inline>
                        </w:drawing>
                      </w:r>
                    </w:p>
                  </w:txbxContent>
                </v:textbox>
                <w10:wrap anchorx="margin"/>
              </v:rect>
            </w:pict>
          </mc:Fallback>
        </mc:AlternateContent>
      </w:r>
      <w:r w:rsidR="00EA6493" w:rsidRPr="0079197A">
        <w:rPr>
          <w:rFonts w:eastAsia="Cambria" w:cs="Calibri"/>
          <w:b/>
          <w:color w:val="2E74B5"/>
          <w:sz w:val="28"/>
        </w:rPr>
        <w:t xml:space="preserve">  </w:t>
      </w:r>
      <w:r w:rsidR="00EA6493">
        <w:rPr>
          <w:rFonts w:eastAsia="Cambria" w:cs="Calibri"/>
          <w:b/>
          <w:color w:val="2E74B5"/>
          <w:sz w:val="28"/>
        </w:rPr>
        <w:t xml:space="preserve"> </w:t>
      </w:r>
      <w:r w:rsidR="00EA6493" w:rsidRPr="0079197A">
        <w:rPr>
          <w:rFonts w:eastAsia="Cambria" w:cs="Calibri"/>
          <w:b/>
          <w:color w:val="2E74B5"/>
          <w:sz w:val="28"/>
        </w:rPr>
        <w:t xml:space="preserve"> </w:t>
      </w:r>
      <w:r w:rsidR="00EA6493" w:rsidRPr="0070343F">
        <w:rPr>
          <w:rFonts w:eastAsia="Cambria" w:cs="Calibri"/>
          <w:b/>
          <w:color w:val="2E74B5"/>
          <w:sz w:val="28"/>
        </w:rPr>
        <w:t>MOHAMMAD MUSLIM UDDIN</w:t>
      </w:r>
    </w:p>
    <w:p w14:paraId="3F2BE6F9" w14:textId="77777777" w:rsidR="00EA6493" w:rsidRPr="0070343F" w:rsidRDefault="00EA6493" w:rsidP="00ED50AE">
      <w:pPr>
        <w:spacing w:after="0" w:line="0" w:lineRule="atLeast"/>
        <w:jc w:val="right"/>
        <w:rPr>
          <w:rFonts w:eastAsia="Cambria" w:cs="Calibri"/>
          <w:b/>
          <w:bCs/>
        </w:rPr>
      </w:pPr>
      <w:r w:rsidRPr="0070343F">
        <w:rPr>
          <w:rFonts w:eastAsia="Cambria" w:cs="Calibri"/>
          <w:b/>
          <w:bCs/>
        </w:rPr>
        <w:t>Rehabilitation Technical Specialist</w:t>
      </w:r>
    </w:p>
    <w:p w14:paraId="1248C21D" w14:textId="77777777" w:rsidR="00EA6493" w:rsidRPr="0070343F" w:rsidRDefault="00EA6493" w:rsidP="00ED50AE">
      <w:pPr>
        <w:spacing w:after="0" w:line="0" w:lineRule="atLeast"/>
        <w:jc w:val="right"/>
        <w:rPr>
          <w:rFonts w:eastAsia="Cambria" w:cs="Calibri"/>
          <w:b/>
          <w:bCs/>
        </w:rPr>
      </w:pPr>
      <w:r w:rsidRPr="0070343F">
        <w:rPr>
          <w:rFonts w:eastAsia="Cambria" w:cs="Calibri"/>
          <w:b/>
          <w:bCs/>
        </w:rPr>
        <w:t>Humanity and Inclusion (HI), Bangladesh</w:t>
      </w:r>
    </w:p>
    <w:p w14:paraId="0C4B9C58" w14:textId="77777777" w:rsidR="00EA6493" w:rsidRDefault="00EA6493" w:rsidP="00ED50AE">
      <w:pPr>
        <w:spacing w:after="0" w:line="0" w:lineRule="atLeast"/>
        <w:jc w:val="right"/>
        <w:rPr>
          <w:rFonts w:eastAsia="Cambria" w:cs="Calibri"/>
        </w:rPr>
      </w:pPr>
      <w:r w:rsidRPr="0070343F">
        <w:rPr>
          <w:rFonts w:eastAsia="Cambria" w:cs="Calibri"/>
        </w:rPr>
        <w:t xml:space="preserve">Mobile: +88(0)1795382968 </w:t>
      </w:r>
    </w:p>
    <w:p w14:paraId="28453FA6" w14:textId="6136C585" w:rsidR="00EA6493" w:rsidRPr="00EA6493" w:rsidRDefault="00EA6493" w:rsidP="00ED50AE">
      <w:pPr>
        <w:spacing w:after="0" w:line="0" w:lineRule="atLeast"/>
        <w:jc w:val="right"/>
        <w:rPr>
          <w:rFonts w:eastAsia="Cambria" w:cs="Calibri"/>
          <w:color w:val="0563C1"/>
          <w:u w:val="single"/>
        </w:rPr>
      </w:pPr>
      <w:r w:rsidRPr="0070343F">
        <w:rPr>
          <w:rFonts w:eastAsia="Cambria" w:cs="Calibri"/>
        </w:rPr>
        <w:t xml:space="preserve">Email: </w:t>
      </w:r>
      <w:hyperlink r:id="rId6" w:history="1">
        <w:r w:rsidRPr="0070343F">
          <w:rPr>
            <w:rFonts w:eastAsia="Cambria" w:cs="Calibri"/>
            <w:color w:val="0563C1"/>
            <w:u w:val="single"/>
          </w:rPr>
          <w:t>m.muslim@hi.org</w:t>
        </w:r>
      </w:hyperlink>
      <w:r w:rsidRPr="0070343F">
        <w:rPr>
          <w:rFonts w:eastAsia="Cambria" w:cs="Calibri"/>
          <w:color w:val="0563C1"/>
          <w:u w:val="single"/>
        </w:rPr>
        <w:t xml:space="preserve"> , muslimpt0@gmail.com</w:t>
      </w:r>
    </w:p>
    <w:p w14:paraId="03A78E16" w14:textId="77777777" w:rsidR="00EA6493" w:rsidRDefault="00EA6493" w:rsidP="00ED50AE">
      <w:pPr>
        <w:spacing w:after="0" w:line="0" w:lineRule="atLeast"/>
        <w:jc w:val="right"/>
        <w:rPr>
          <w:rFonts w:eastAsia="Cambria" w:cs="Calibri"/>
        </w:rPr>
      </w:pPr>
      <w:r w:rsidRPr="0070343F">
        <w:rPr>
          <w:rFonts w:eastAsia="Cambria" w:cs="Calibri"/>
          <w:b/>
        </w:rPr>
        <w:t>Skype</w:t>
      </w:r>
      <w:r w:rsidRPr="0070343F">
        <w:rPr>
          <w:rFonts w:eastAsia="Cambria" w:cs="Calibri"/>
        </w:rPr>
        <w:t xml:space="preserve">: </w:t>
      </w:r>
      <w:proofErr w:type="gramStart"/>
      <w:r w:rsidRPr="0070343F">
        <w:rPr>
          <w:rFonts w:eastAsia="Cambria" w:cs="Calibri"/>
        </w:rPr>
        <w:t>muslim.uddin</w:t>
      </w:r>
      <w:proofErr w:type="gramEnd"/>
      <w:r w:rsidRPr="0070343F">
        <w:rPr>
          <w:rFonts w:eastAsia="Cambria" w:cs="Calibri"/>
        </w:rPr>
        <w:t xml:space="preserve">6 </w:t>
      </w:r>
    </w:p>
    <w:p w14:paraId="4E02A01B" w14:textId="77777777" w:rsidR="00EA6493" w:rsidRPr="0070343F" w:rsidRDefault="00EA6493" w:rsidP="00ED50AE">
      <w:pPr>
        <w:spacing w:after="0" w:line="0" w:lineRule="atLeast"/>
        <w:jc w:val="right"/>
        <w:rPr>
          <w:rFonts w:eastAsia="Cambria" w:cs="Calibri"/>
        </w:rPr>
      </w:pPr>
      <w:r w:rsidRPr="0070343F">
        <w:rPr>
          <w:rFonts w:eastAsia="Cambria" w:cs="Calibri"/>
        </w:rPr>
        <w:t>Dhaka, Bangladesh</w:t>
      </w:r>
    </w:p>
    <w:p w14:paraId="55C51BE6" w14:textId="6CDC1332" w:rsidR="00EA6493" w:rsidRPr="0079197A" w:rsidRDefault="00EA6493" w:rsidP="00EA6493">
      <w:pPr>
        <w:spacing w:line="200" w:lineRule="exact"/>
        <w:rPr>
          <w:rFonts w:eastAsia="Times New Roman" w:cs="Calibri"/>
          <w:sz w:val="24"/>
        </w:rPr>
      </w:pPr>
      <w:r w:rsidRPr="0079197A">
        <w:rPr>
          <w:rFonts w:eastAsia="Cambria" w:cs="Calibri"/>
          <w:noProof/>
        </w:rPr>
        <w:drawing>
          <wp:anchor distT="0" distB="0" distL="114300" distR="114300" simplePos="0" relativeHeight="251661312" behindDoc="1" locked="0" layoutInCell="1" allowOverlap="1" wp14:anchorId="63A89886" wp14:editId="544B6E87">
            <wp:simplePos x="0" y="0"/>
            <wp:positionH relativeFrom="column">
              <wp:posOffset>-19050</wp:posOffset>
            </wp:positionH>
            <wp:positionV relativeFrom="paragraph">
              <wp:posOffset>88900</wp:posOffset>
            </wp:positionV>
            <wp:extent cx="5943600" cy="6350"/>
            <wp:effectExtent l="0" t="0" r="0" b="0"/>
            <wp:wrapNone/>
            <wp:docPr id="7699153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14:paraId="16C1CD0B" w14:textId="23634FA5" w:rsidR="00DF7ED5" w:rsidRPr="00D7726E" w:rsidRDefault="00D7726E" w:rsidP="00EA6493">
      <w:pPr>
        <w:spacing w:line="328" w:lineRule="exact"/>
        <w:rPr>
          <w:rFonts w:eastAsia="Cambria" w:cstheme="minorHAnsi"/>
          <w:b/>
        </w:rPr>
      </w:pPr>
      <w:r w:rsidRPr="00D7726E">
        <w:rPr>
          <w:rFonts w:eastAsia="Cambria" w:cstheme="minorHAnsi"/>
          <w:b/>
        </w:rPr>
        <w:t xml:space="preserve">Summary: </w:t>
      </w:r>
    </w:p>
    <w:p w14:paraId="323FED64" w14:textId="6498F526"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18 years of experience in the development and humanitarian sectors, with a strong focus on innovation, program design, and implementation to address complex challenges in rural and underserved communities. Proven expertise in inclusive humanitarian action, multi-dimensional poverty analysis, and mainstreaming approaches.</w:t>
      </w:r>
    </w:p>
    <w:p w14:paraId="5982F084" w14:textId="090274FB"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Skilled in designing and implementing innovative pilot projects, leveraging human-centered design methodologies to ensure effective solutions tailored to local contexts. Expertise in market systems development, rural entrepreneurship, and nutritional outcomes improvement.</w:t>
      </w:r>
    </w:p>
    <w:p w14:paraId="0F51D3F8" w14:textId="3B786C01"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Extensive experience in leading cross-functional teams and coordinating project implementation alongside Implementation Managers. Strong capability in maintaining relationships with key stakeholders, including government representatives, donors, humanitarian actors, and private sector partners.</w:t>
      </w:r>
    </w:p>
    <w:p w14:paraId="513D86AB" w14:textId="5AAB61EC"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Proven ability to develop and execute programs using a multisectoral approach, ensuring alignment with comprehensive project cycle management principles. Focused on enhancing livelihoods and nutrition for marginalized groups, including persons with disabilities and communities in hard-to-reach areas.</w:t>
      </w:r>
    </w:p>
    <w:p w14:paraId="40642317" w14:textId="24C55A3A"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Adept at stakeholder engagement and fostering collaborations with government, donors, and NGOs. Specialized in Community-Based Rehabilitation (CBR), disability inclusion in disaster risk reduction, and livelihood development.</w:t>
      </w:r>
    </w:p>
    <w:p w14:paraId="5CA30272" w14:textId="5A3F5617"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Expertise in program monitoring and evaluation, risk management, and data-driven decision-making to ensure technical quality and evidence-based outcomes. Skilled in developing Monitoring and Evaluation Frameworks and business models for scaling innovative interventions.</w:t>
      </w:r>
    </w:p>
    <w:p w14:paraId="74A1A820" w14:textId="2E3704AD"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Strong sectoral experience in</w:t>
      </w:r>
      <w:r w:rsidR="003B2491">
        <w:rPr>
          <w:rFonts w:asciiTheme="minorHAnsi" w:eastAsia="Cambria" w:hAnsiTheme="minorHAnsi" w:cstheme="minorHAnsi"/>
          <w:bCs/>
          <w:sz w:val="22"/>
          <w:szCs w:val="22"/>
        </w:rPr>
        <w:t xml:space="preserve"> Rohingya</w:t>
      </w:r>
      <w:r w:rsidRPr="00D7726E">
        <w:rPr>
          <w:rFonts w:asciiTheme="minorHAnsi" w:eastAsia="Cambria" w:hAnsiTheme="minorHAnsi" w:cstheme="minorHAnsi"/>
          <w:bCs/>
          <w:sz w:val="22"/>
          <w:szCs w:val="22"/>
        </w:rPr>
        <w:t xml:space="preserve"> refugee contexts, including response to the Forcibly Displaced Myanmar Nationals (FDMN) crisis in Bangladesh. Successfully established rehabilitation services, access to assistive technologies, and capacity-building initiatives.</w:t>
      </w:r>
    </w:p>
    <w:p w14:paraId="78BBD639" w14:textId="74C21A87"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Experienced in supporting rural livelihoods through market linkage development and capacity building for local entrepreneurs. Proficient in navigating complex ecosystems and driving systemic change through innovative solutions.</w:t>
      </w:r>
    </w:p>
    <w:p w14:paraId="5916399F" w14:textId="7F8C8742" w:rsidR="00D7726E"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Proficient in knowledge management, capacity building, and facilitating training workshops. Skilled in creating training modules, conducting needs assessments, and delivering timely project outcomes within budget constraints.</w:t>
      </w:r>
    </w:p>
    <w:p w14:paraId="5113BEB5" w14:textId="66C8526A" w:rsidR="007710D6" w:rsidRPr="00D7726E" w:rsidRDefault="00D7726E" w:rsidP="00D7726E">
      <w:pPr>
        <w:pStyle w:val="ListParagraph"/>
        <w:numPr>
          <w:ilvl w:val="0"/>
          <w:numId w:val="23"/>
        </w:numPr>
        <w:jc w:val="both"/>
        <w:rPr>
          <w:rFonts w:asciiTheme="minorHAnsi" w:eastAsia="Cambria" w:hAnsiTheme="minorHAnsi" w:cstheme="minorHAnsi"/>
          <w:bCs/>
          <w:sz w:val="22"/>
          <w:szCs w:val="22"/>
        </w:rPr>
      </w:pPr>
      <w:r w:rsidRPr="00D7726E">
        <w:rPr>
          <w:rFonts w:asciiTheme="minorHAnsi" w:eastAsia="Cambria" w:hAnsiTheme="minorHAnsi" w:cstheme="minorHAnsi"/>
          <w:bCs/>
          <w:sz w:val="22"/>
          <w:szCs w:val="22"/>
        </w:rPr>
        <w:t>Experienced in leading multicultural teams and coordinating with diverse stakeholders in development and humanitarian contexts. Proficient in consortium partnerships, multi-stakeholder approaches, and managing large-scale projects with a focus on innovation, inclusion, and sustainability.</w:t>
      </w:r>
    </w:p>
    <w:p w14:paraId="66A16DAA" w14:textId="77777777" w:rsidR="007710D6" w:rsidRDefault="007710D6" w:rsidP="00EA6493">
      <w:pPr>
        <w:spacing w:line="20" w:lineRule="exact"/>
        <w:rPr>
          <w:rFonts w:eastAsia="Times New Roman" w:cs="Calibri"/>
          <w:sz w:val="24"/>
        </w:rPr>
      </w:pPr>
    </w:p>
    <w:p w14:paraId="3E966FE0" w14:textId="77777777" w:rsidR="007710D6" w:rsidRDefault="007710D6" w:rsidP="00EA6493">
      <w:pPr>
        <w:spacing w:line="20" w:lineRule="exact"/>
        <w:rPr>
          <w:rFonts w:eastAsia="Times New Roman" w:cs="Calibri"/>
          <w:sz w:val="24"/>
        </w:rPr>
      </w:pPr>
    </w:p>
    <w:p w14:paraId="7D3D52D4" w14:textId="6B38188A" w:rsidR="00EA6493" w:rsidRPr="0079197A" w:rsidRDefault="0027004B" w:rsidP="00EA6493">
      <w:pPr>
        <w:spacing w:line="0" w:lineRule="atLeast"/>
        <w:rPr>
          <w:rFonts w:eastAsia="Cambria" w:cs="Calibri"/>
          <w:b/>
          <w:sz w:val="24"/>
        </w:rPr>
      </w:pPr>
      <w:r w:rsidRPr="0079197A">
        <w:rPr>
          <w:rFonts w:eastAsia="Arial" w:cs="Calibri"/>
          <w:noProof/>
        </w:rPr>
        <mc:AlternateContent>
          <mc:Choice Requires="wps">
            <w:drawing>
              <wp:anchor distT="0" distB="0" distL="114300" distR="114300" simplePos="0" relativeHeight="251662336" behindDoc="1" locked="0" layoutInCell="1" allowOverlap="1" wp14:anchorId="55F0367B" wp14:editId="5DBF77D0">
                <wp:simplePos x="0" y="0"/>
                <wp:positionH relativeFrom="margin">
                  <wp:align>center</wp:align>
                </wp:positionH>
                <wp:positionV relativeFrom="paragraph">
                  <wp:posOffset>-39370</wp:posOffset>
                </wp:positionV>
                <wp:extent cx="6155055" cy="267970"/>
                <wp:effectExtent l="0" t="0" r="17145" b="17780"/>
                <wp:wrapNone/>
                <wp:docPr id="8613704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267970"/>
                        </a:xfrm>
                        <a:prstGeom prst="rect">
                          <a:avLst/>
                        </a:prstGeom>
                        <a:solidFill>
                          <a:srgbClr val="D0CEC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A804" id="Rectangle 8" o:spid="_x0000_s1026" style="position:absolute;margin-left:0;margin-top:-3.1pt;width:484.65pt;height:21.1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" fillcolor="#d0cece" strokecolor="white">
                <w10:wrap anchorx="margin"/>
              </v:rect>
            </w:pict>
          </mc:Fallback>
        </mc:AlternateContent>
      </w:r>
      <w:r w:rsidR="00EA6493" w:rsidRPr="0079197A">
        <w:rPr>
          <w:rFonts w:eastAsia="Cambria" w:cs="Calibri"/>
          <w:b/>
          <w:sz w:val="24"/>
        </w:rPr>
        <w:t>Education</w:t>
      </w:r>
    </w:p>
    <w:p w14:paraId="68406959" w14:textId="77777777" w:rsidR="00EA6493" w:rsidRDefault="00EA6493" w:rsidP="00D7726E">
      <w:pPr>
        <w:numPr>
          <w:ilvl w:val="0"/>
          <w:numId w:val="1"/>
        </w:numPr>
        <w:tabs>
          <w:tab w:val="left" w:pos="720"/>
        </w:tabs>
        <w:spacing w:after="120" w:line="40" w:lineRule="atLeast"/>
        <w:ind w:left="362" w:hanging="362"/>
        <w:contextualSpacing/>
        <w:rPr>
          <w:rFonts w:eastAsia="Arial" w:cs="Calibri"/>
          <w:i/>
          <w:iCs/>
        </w:rPr>
      </w:pPr>
      <w:r w:rsidRPr="006959FA">
        <w:rPr>
          <w:rFonts w:eastAsia="Arial" w:cs="Calibri"/>
          <w:b/>
          <w:bCs/>
        </w:rPr>
        <w:t>Master in Health Economics (EMHE)</w:t>
      </w:r>
      <w:r>
        <w:rPr>
          <w:rFonts w:eastAsia="Arial" w:cs="Calibri"/>
          <w:b/>
          <w:bCs/>
        </w:rPr>
        <w:t xml:space="preserve">, </w:t>
      </w:r>
      <w:r w:rsidRPr="00F773B7">
        <w:rPr>
          <w:rFonts w:eastAsia="Arial" w:cs="Calibri"/>
        </w:rPr>
        <w:t xml:space="preserve">Institute of Health Economics (IHE), </w:t>
      </w:r>
      <w:r w:rsidRPr="005B4DAE">
        <w:rPr>
          <w:rFonts w:eastAsia="Arial" w:cs="Calibri"/>
          <w:b/>
          <w:bCs/>
        </w:rPr>
        <w:t>University of Dhaka 2021</w:t>
      </w:r>
      <w:r w:rsidRPr="00F773B7">
        <w:rPr>
          <w:rFonts w:eastAsia="Arial" w:cs="Calibri"/>
        </w:rPr>
        <w:t>, Dhaka, Bangladesh</w:t>
      </w:r>
      <w:r w:rsidRPr="00F773B7">
        <w:rPr>
          <w:rFonts w:eastAsia="Arial" w:cs="Calibri"/>
          <w:i/>
          <w:iCs/>
        </w:rPr>
        <w:t xml:space="preserve">. (Health Project </w:t>
      </w:r>
      <w:r>
        <w:rPr>
          <w:rFonts w:eastAsia="Arial" w:cs="Calibri"/>
          <w:i/>
          <w:iCs/>
        </w:rPr>
        <w:t>D</w:t>
      </w:r>
      <w:r w:rsidRPr="00F773B7">
        <w:rPr>
          <w:rFonts w:eastAsia="Arial" w:cs="Calibri"/>
          <w:i/>
          <w:iCs/>
        </w:rPr>
        <w:t>esign and Project paper).</w:t>
      </w:r>
    </w:p>
    <w:p w14:paraId="0A1663EF" w14:textId="77777777" w:rsidR="00EA6493" w:rsidRPr="00F773B7" w:rsidRDefault="00EA6493" w:rsidP="00D7726E">
      <w:pPr>
        <w:tabs>
          <w:tab w:val="left" w:pos="720"/>
        </w:tabs>
        <w:spacing w:after="120" w:line="40" w:lineRule="atLeast"/>
        <w:ind w:left="362"/>
        <w:contextualSpacing/>
        <w:rPr>
          <w:rFonts w:eastAsia="Arial" w:cs="Calibri"/>
          <w:i/>
          <w:iCs/>
        </w:rPr>
      </w:pPr>
    </w:p>
    <w:p w14:paraId="1804912F" w14:textId="77777777" w:rsidR="00EA6493" w:rsidRPr="00F773B7" w:rsidRDefault="00EA6493" w:rsidP="00D7726E">
      <w:pPr>
        <w:numPr>
          <w:ilvl w:val="0"/>
          <w:numId w:val="1"/>
        </w:numPr>
        <w:tabs>
          <w:tab w:val="left" w:pos="720"/>
        </w:tabs>
        <w:spacing w:after="120" w:line="40" w:lineRule="atLeast"/>
        <w:ind w:left="362" w:hanging="362"/>
        <w:contextualSpacing/>
        <w:rPr>
          <w:rFonts w:eastAsia="Arial" w:cs="Calibri"/>
          <w:i/>
          <w:iCs/>
        </w:rPr>
      </w:pPr>
      <w:r w:rsidRPr="0030200F">
        <w:rPr>
          <w:rFonts w:eastAsia="Cambria" w:cs="Calibri"/>
          <w:b/>
        </w:rPr>
        <w:t>Master of Public Health (MPH)</w:t>
      </w:r>
      <w:r w:rsidRPr="0030200F">
        <w:rPr>
          <w:rFonts w:eastAsia="Cambria" w:cs="Calibri"/>
        </w:rPr>
        <w:t>, Northern University Bangladesh 2013,</w:t>
      </w:r>
      <w:r w:rsidRPr="0030200F">
        <w:rPr>
          <w:rFonts w:eastAsia="Cambria" w:cs="Calibri"/>
          <w:b/>
        </w:rPr>
        <w:t xml:space="preserve"> </w:t>
      </w:r>
      <w:r w:rsidRPr="0030200F">
        <w:rPr>
          <w:rFonts w:eastAsia="Cambria" w:cs="Calibri"/>
        </w:rPr>
        <w:t xml:space="preserve">Dhaka, Bangladesh. </w:t>
      </w:r>
    </w:p>
    <w:p w14:paraId="024264E3" w14:textId="77777777" w:rsidR="00EA6493" w:rsidRDefault="00EA6493" w:rsidP="00D7726E">
      <w:pPr>
        <w:tabs>
          <w:tab w:val="left" w:pos="720"/>
        </w:tabs>
        <w:spacing w:after="120" w:line="40" w:lineRule="atLeast"/>
        <w:ind w:left="362"/>
        <w:contextualSpacing/>
        <w:rPr>
          <w:rFonts w:eastAsia="Cambria" w:cs="Calibri"/>
          <w:i/>
          <w:iCs/>
        </w:rPr>
      </w:pPr>
      <w:r w:rsidRPr="0030200F">
        <w:rPr>
          <w:rFonts w:eastAsia="Cambria" w:cs="Calibri"/>
          <w:i/>
          <w:iCs/>
        </w:rPr>
        <w:t>Thesis: “Assessment of quality of life of disable</w:t>
      </w:r>
      <w:r>
        <w:rPr>
          <w:rFonts w:eastAsia="Cambria" w:cs="Calibri"/>
          <w:i/>
          <w:iCs/>
        </w:rPr>
        <w:t>d</w:t>
      </w:r>
      <w:r w:rsidRPr="0030200F">
        <w:rPr>
          <w:rFonts w:eastAsia="Cambria" w:cs="Calibri"/>
          <w:i/>
          <w:iCs/>
        </w:rPr>
        <w:t xml:space="preserve"> persons in </w:t>
      </w:r>
      <w:r>
        <w:rPr>
          <w:rFonts w:eastAsia="Cambria" w:cs="Calibri"/>
          <w:i/>
          <w:iCs/>
        </w:rPr>
        <w:t xml:space="preserve">the </w:t>
      </w:r>
      <w:r w:rsidRPr="0030200F">
        <w:rPr>
          <w:rFonts w:eastAsia="Cambria" w:cs="Calibri"/>
          <w:i/>
          <w:iCs/>
        </w:rPr>
        <w:t xml:space="preserve">selected area of </w:t>
      </w:r>
      <w:proofErr w:type="spellStart"/>
      <w:r w:rsidRPr="0030200F">
        <w:rPr>
          <w:rFonts w:eastAsia="Cambria" w:cs="Calibri"/>
          <w:i/>
          <w:iCs/>
        </w:rPr>
        <w:t>Bogura</w:t>
      </w:r>
      <w:proofErr w:type="spellEnd"/>
      <w:r w:rsidRPr="0030200F">
        <w:rPr>
          <w:rFonts w:eastAsia="Cambria" w:cs="Calibri"/>
          <w:i/>
          <w:iCs/>
        </w:rPr>
        <w:t xml:space="preserve"> District”</w:t>
      </w:r>
    </w:p>
    <w:p w14:paraId="4824FD68" w14:textId="77777777" w:rsidR="00EA6493" w:rsidRDefault="00EA6493" w:rsidP="00D7726E">
      <w:pPr>
        <w:tabs>
          <w:tab w:val="left" w:pos="720"/>
        </w:tabs>
        <w:spacing w:after="120" w:line="40" w:lineRule="atLeast"/>
        <w:ind w:left="362"/>
        <w:contextualSpacing/>
        <w:rPr>
          <w:rFonts w:eastAsia="Cambria" w:cs="Calibri"/>
          <w:i/>
          <w:iCs/>
        </w:rPr>
      </w:pPr>
    </w:p>
    <w:p w14:paraId="4E1A4750" w14:textId="77777777" w:rsidR="00EA6493" w:rsidRPr="00495449" w:rsidRDefault="00EA6493" w:rsidP="00D7726E">
      <w:pPr>
        <w:numPr>
          <w:ilvl w:val="0"/>
          <w:numId w:val="1"/>
        </w:numPr>
        <w:tabs>
          <w:tab w:val="left" w:pos="720"/>
        </w:tabs>
        <w:spacing w:after="120" w:line="40" w:lineRule="atLeast"/>
        <w:ind w:left="362" w:hanging="362"/>
        <w:contextualSpacing/>
        <w:rPr>
          <w:rFonts w:eastAsia="Arial" w:cs="Calibri"/>
        </w:rPr>
      </w:pPr>
      <w:r w:rsidRPr="0079197A">
        <w:rPr>
          <w:rFonts w:eastAsia="Cambria" w:cs="Calibri"/>
          <w:b/>
        </w:rPr>
        <w:t>Bachelor of Physiotherapy (BPT))</w:t>
      </w:r>
      <w:r w:rsidRPr="0079197A">
        <w:rPr>
          <w:rFonts w:eastAsia="Cambria" w:cs="Calibri"/>
        </w:rPr>
        <w:t>, The Peoples University of Bangladesh</w:t>
      </w:r>
      <w:r w:rsidRPr="0079197A">
        <w:rPr>
          <w:rFonts w:eastAsia="Cambria" w:cs="Calibri"/>
          <w:b/>
        </w:rPr>
        <w:t xml:space="preserve"> </w:t>
      </w:r>
      <w:r w:rsidRPr="0079197A">
        <w:rPr>
          <w:rFonts w:eastAsia="Cambria" w:cs="Calibri"/>
        </w:rPr>
        <w:t>in the year of 2003.</w:t>
      </w:r>
    </w:p>
    <w:p w14:paraId="577B7044" w14:textId="132AB232" w:rsidR="00EA6493" w:rsidRDefault="00EA6493" w:rsidP="00EA6493">
      <w:pPr>
        <w:tabs>
          <w:tab w:val="left" w:pos="720"/>
        </w:tabs>
        <w:spacing w:after="120" w:line="40" w:lineRule="atLeast"/>
        <w:contextualSpacing/>
        <w:rPr>
          <w:rFonts w:eastAsia="Arial" w:cs="Calibri"/>
          <w:i/>
          <w:iCs/>
        </w:rPr>
      </w:pPr>
    </w:p>
    <w:p w14:paraId="358ECC4D" w14:textId="6802E5C1" w:rsidR="00EA6493" w:rsidRPr="0079197A" w:rsidRDefault="00EA6493" w:rsidP="00EA6493">
      <w:pPr>
        <w:spacing w:line="20" w:lineRule="exact"/>
        <w:rPr>
          <w:rFonts w:eastAsia="Times New Roman" w:cs="Calibri"/>
          <w:sz w:val="24"/>
        </w:rPr>
      </w:pPr>
      <w:r w:rsidRPr="0079197A">
        <w:rPr>
          <w:rFonts w:eastAsia="Arial" w:cs="Calibri"/>
          <w:noProof/>
        </w:rPr>
        <mc:AlternateContent>
          <mc:Choice Requires="wps">
            <w:drawing>
              <wp:anchor distT="0" distB="0" distL="114300" distR="114300" simplePos="0" relativeHeight="251663360" behindDoc="1" locked="0" layoutInCell="1" allowOverlap="1" wp14:anchorId="7B66E0D3" wp14:editId="75E3F3AA">
                <wp:simplePos x="0" y="0"/>
                <wp:positionH relativeFrom="column">
                  <wp:posOffset>-26035</wp:posOffset>
                </wp:positionH>
                <wp:positionV relativeFrom="paragraph">
                  <wp:posOffset>114300</wp:posOffset>
                </wp:positionV>
                <wp:extent cx="6155055" cy="267970"/>
                <wp:effectExtent l="0" t="2540" r="0" b="0"/>
                <wp:wrapNone/>
                <wp:docPr id="7364032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267970"/>
                        </a:xfrm>
                        <a:prstGeom prst="rect">
                          <a:avLst/>
                        </a:prstGeom>
                        <a:solidFill>
                          <a:srgbClr val="D0CEC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EC532" id="Rectangle 7" o:spid="_x0000_s1026" style="position:absolute;margin-left:-2.05pt;margin-top:9pt;width:484.65pt;height:2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" fillcolor="#d0cece" strokecolor="white"/>
            </w:pict>
          </mc:Fallback>
        </mc:AlternateContent>
      </w:r>
    </w:p>
    <w:p w14:paraId="42407985" w14:textId="77777777" w:rsidR="00EA6493" w:rsidRPr="0079197A" w:rsidRDefault="00EA6493" w:rsidP="00EA6493">
      <w:pPr>
        <w:spacing w:line="239" w:lineRule="auto"/>
        <w:rPr>
          <w:rFonts w:eastAsia="Cambria" w:cs="Calibri"/>
          <w:b/>
          <w:sz w:val="24"/>
        </w:rPr>
      </w:pPr>
      <w:r w:rsidRPr="0079197A">
        <w:rPr>
          <w:rFonts w:eastAsia="Cambria" w:cs="Calibri"/>
          <w:b/>
          <w:sz w:val="24"/>
        </w:rPr>
        <w:t>Experience</w:t>
      </w:r>
    </w:p>
    <w:p w14:paraId="35EAB85F" w14:textId="77777777" w:rsidR="00EA6493" w:rsidRPr="00FE7B4A" w:rsidRDefault="00EA6493" w:rsidP="00EA6493">
      <w:pPr>
        <w:spacing w:line="40" w:lineRule="atLeast"/>
        <w:ind w:right="1060"/>
        <w:rPr>
          <w:rFonts w:eastAsia="Cambria" w:cs="Calibri"/>
          <w:b/>
          <w:iCs/>
        </w:rPr>
      </w:pPr>
      <w:bookmarkStart w:id="0" w:name="_Hlk165722242"/>
      <w:bookmarkStart w:id="1" w:name="_Hlk149210226"/>
      <w:r w:rsidRPr="00FE7B4A">
        <w:rPr>
          <w:rFonts w:eastAsia="Cambria" w:cs="Calibri"/>
          <w:b/>
          <w:iCs/>
        </w:rPr>
        <w:t>Handicap International – Humanity &amp; Inclusion (HI), Dhaka, Bangladesh (</w:t>
      </w:r>
      <w:hyperlink r:id="rId8" w:history="1">
        <w:r w:rsidRPr="00FE7B4A">
          <w:rPr>
            <w:rStyle w:val="Hyperlink"/>
            <w:rFonts w:eastAsia="Cambria" w:cs="Calibri"/>
            <w:b/>
            <w:iCs/>
          </w:rPr>
          <w:t>www.hi.org</w:t>
        </w:r>
      </w:hyperlink>
      <w:r w:rsidRPr="00FE7B4A">
        <w:rPr>
          <w:rFonts w:eastAsia="Cambria" w:cs="Calibri"/>
          <w:b/>
          <w:iCs/>
        </w:rPr>
        <w:t xml:space="preserve"> )</w:t>
      </w:r>
    </w:p>
    <w:bookmarkEnd w:id="0"/>
    <w:p w14:paraId="08AFE9A2" w14:textId="77777777" w:rsidR="00EA6493" w:rsidRDefault="00EA6493" w:rsidP="00EA6493">
      <w:pPr>
        <w:pStyle w:val="ListParagraph"/>
        <w:spacing w:line="40" w:lineRule="atLeast"/>
        <w:ind w:left="0"/>
        <w:rPr>
          <w:rFonts w:eastAsia="Symbol" w:cs="Calibri"/>
          <w:b/>
          <w:bCs/>
          <w:sz w:val="22"/>
          <w:szCs w:val="22"/>
        </w:rPr>
      </w:pPr>
      <w:r>
        <w:rPr>
          <w:rFonts w:eastAsia="Symbol" w:cs="Calibri"/>
          <w:b/>
          <w:bCs/>
          <w:sz w:val="22"/>
          <w:szCs w:val="22"/>
        </w:rPr>
        <w:t>Rehabilitation Technical Specialist – September 2021 to continuing</w:t>
      </w:r>
    </w:p>
    <w:p w14:paraId="7EC1146C" w14:textId="613540EE" w:rsidR="00EA6493" w:rsidRPr="006E7B23" w:rsidRDefault="00EA6493" w:rsidP="006E7B23">
      <w:pPr>
        <w:pStyle w:val="ListParagraph"/>
        <w:spacing w:line="40" w:lineRule="atLeast"/>
        <w:ind w:left="0"/>
        <w:rPr>
          <w:rFonts w:eastAsia="Symbol" w:cs="Calibri"/>
          <w:b/>
          <w:bCs/>
          <w:sz w:val="22"/>
          <w:szCs w:val="22"/>
        </w:rPr>
      </w:pPr>
      <w:r w:rsidRPr="00337EB9">
        <w:rPr>
          <w:rFonts w:eastAsia="Symbol" w:cs="Calibri"/>
          <w:b/>
          <w:bCs/>
          <w:sz w:val="22"/>
          <w:szCs w:val="22"/>
        </w:rPr>
        <w:t>Ma</w:t>
      </w:r>
      <w:r>
        <w:rPr>
          <w:rFonts w:eastAsia="Symbol" w:cs="Calibri"/>
          <w:b/>
          <w:bCs/>
          <w:sz w:val="22"/>
          <w:szCs w:val="22"/>
        </w:rPr>
        <w:t>in Responsibilities</w:t>
      </w:r>
      <w:r w:rsidRPr="00337EB9">
        <w:rPr>
          <w:rFonts w:eastAsia="Symbol" w:cs="Calibri"/>
          <w:b/>
          <w:bCs/>
          <w:sz w:val="22"/>
          <w:szCs w:val="22"/>
        </w:rPr>
        <w:t xml:space="preserve">: </w:t>
      </w:r>
    </w:p>
    <w:p w14:paraId="23B43E25" w14:textId="77777777" w:rsidR="006E7B23" w:rsidRPr="00D7726E" w:rsidRDefault="006E7B23" w:rsidP="006E7B23">
      <w:pPr>
        <w:pStyle w:val="ListParagraph"/>
        <w:numPr>
          <w:ilvl w:val="0"/>
          <w:numId w:val="22"/>
        </w:numPr>
        <w:spacing w:line="40" w:lineRule="atLeast"/>
        <w:jc w:val="both"/>
        <w:rPr>
          <w:rFonts w:asciiTheme="minorHAnsi" w:eastAsia="Symbol" w:hAnsiTheme="minorHAnsi" w:cstheme="minorHAnsi"/>
          <w:b/>
          <w:bCs/>
          <w:sz w:val="22"/>
          <w:szCs w:val="22"/>
        </w:rPr>
      </w:pPr>
      <w:r w:rsidRPr="00D7726E">
        <w:rPr>
          <w:rFonts w:asciiTheme="minorHAnsi" w:eastAsia="Symbol" w:hAnsiTheme="minorHAnsi" w:cstheme="minorHAnsi"/>
          <w:b/>
          <w:bCs/>
          <w:sz w:val="22"/>
          <w:szCs w:val="22"/>
        </w:rPr>
        <w:t>Strategic Planning and Implementation:</w:t>
      </w:r>
    </w:p>
    <w:p w14:paraId="54C0E1B0" w14:textId="77777777" w:rsidR="006E7B23" w:rsidRPr="006E7B23" w:rsidRDefault="006E7B23" w:rsidP="006E7B23">
      <w:pPr>
        <w:spacing w:line="40" w:lineRule="atLeast"/>
        <w:jc w:val="both"/>
        <w:rPr>
          <w:rFonts w:eastAsia="Symbol" w:cstheme="minorHAnsi"/>
        </w:rPr>
      </w:pPr>
      <w:r w:rsidRPr="006E7B23">
        <w:rPr>
          <w:rFonts w:eastAsia="Symbol" w:cstheme="minorHAnsi"/>
        </w:rPr>
        <w:t>I contribute to the formulation and adaptation of country-level strategies, ensuring alignment with global directives and efficacy. I provide technical insights and recommendations during strategic operational planning (STRATOPs), incorporating sector-specific expertise to enhance project outcomes.</w:t>
      </w:r>
    </w:p>
    <w:p w14:paraId="1E847E67" w14:textId="77777777" w:rsidR="006E7B23" w:rsidRPr="00D7726E" w:rsidRDefault="006E7B23" w:rsidP="006E7B23">
      <w:pPr>
        <w:pStyle w:val="ListParagraph"/>
        <w:numPr>
          <w:ilvl w:val="0"/>
          <w:numId w:val="22"/>
        </w:numPr>
        <w:spacing w:line="40" w:lineRule="atLeast"/>
        <w:jc w:val="both"/>
        <w:rPr>
          <w:rFonts w:asciiTheme="minorHAnsi" w:eastAsia="Symbol" w:hAnsiTheme="minorHAnsi" w:cstheme="minorHAnsi"/>
          <w:b/>
          <w:bCs/>
          <w:sz w:val="22"/>
          <w:szCs w:val="22"/>
        </w:rPr>
      </w:pPr>
      <w:r w:rsidRPr="00D7726E">
        <w:rPr>
          <w:rFonts w:asciiTheme="minorHAnsi" w:eastAsia="Symbol" w:hAnsiTheme="minorHAnsi" w:cstheme="minorHAnsi"/>
          <w:b/>
          <w:bCs/>
          <w:sz w:val="22"/>
          <w:szCs w:val="22"/>
        </w:rPr>
        <w:t>Technical Guidance and Support:</w:t>
      </w:r>
    </w:p>
    <w:p w14:paraId="5BF1FA0D" w14:textId="77777777" w:rsidR="006E7B23" w:rsidRPr="006E7B23" w:rsidRDefault="006E7B23" w:rsidP="006E7B23">
      <w:pPr>
        <w:spacing w:line="40" w:lineRule="atLeast"/>
        <w:jc w:val="both"/>
        <w:rPr>
          <w:rFonts w:eastAsia="Symbol" w:cstheme="minorHAnsi"/>
        </w:rPr>
      </w:pPr>
      <w:r w:rsidRPr="006E7B23">
        <w:rPr>
          <w:rFonts w:eastAsia="Symbol" w:cstheme="minorHAnsi"/>
        </w:rPr>
        <w:t>I offer specialized technical assistance to Project Managers, aiding in the adaptation of global standards to local contexts and facilitating proposal development and reporting processes. I collaborate with multi-sectoral teams to ensure holistic responses within projects, integrating expertise into various program components.</w:t>
      </w:r>
    </w:p>
    <w:p w14:paraId="11EF1FC2" w14:textId="77777777" w:rsidR="006E7B23" w:rsidRPr="00D7726E" w:rsidRDefault="006E7B23" w:rsidP="006E7B23">
      <w:pPr>
        <w:pStyle w:val="ListParagraph"/>
        <w:numPr>
          <w:ilvl w:val="0"/>
          <w:numId w:val="22"/>
        </w:numPr>
        <w:spacing w:line="40" w:lineRule="atLeast"/>
        <w:jc w:val="both"/>
        <w:rPr>
          <w:rFonts w:asciiTheme="minorHAnsi" w:eastAsia="Symbol" w:hAnsiTheme="minorHAnsi" w:cstheme="minorHAnsi"/>
          <w:b/>
          <w:bCs/>
          <w:sz w:val="22"/>
          <w:szCs w:val="22"/>
        </w:rPr>
      </w:pPr>
      <w:r w:rsidRPr="00D7726E">
        <w:rPr>
          <w:rFonts w:asciiTheme="minorHAnsi" w:eastAsia="Symbol" w:hAnsiTheme="minorHAnsi" w:cstheme="minorHAnsi"/>
          <w:b/>
          <w:bCs/>
          <w:sz w:val="22"/>
          <w:szCs w:val="22"/>
        </w:rPr>
        <w:t>Business Development and Partnership Building:</w:t>
      </w:r>
    </w:p>
    <w:p w14:paraId="1DA20D00" w14:textId="77777777" w:rsidR="006E7B23" w:rsidRPr="006E7B23" w:rsidRDefault="006E7B23" w:rsidP="006E7B23">
      <w:pPr>
        <w:spacing w:line="40" w:lineRule="atLeast"/>
        <w:jc w:val="both"/>
        <w:rPr>
          <w:rFonts w:eastAsia="Symbol" w:cstheme="minorHAnsi"/>
        </w:rPr>
      </w:pPr>
      <w:r w:rsidRPr="006E7B23">
        <w:rPr>
          <w:rFonts w:eastAsia="Symbol" w:cstheme="minorHAnsi"/>
        </w:rPr>
        <w:t>I contribute to the identification and pursuit of major funding opportunities and new project developments within the sector, conducting thorough context analyses and proposal writing. I cultivate strategic partnerships and consortia with NGOs, institutions, and private sector entities to enhance technical capacity and address priority issues within the region.</w:t>
      </w:r>
    </w:p>
    <w:p w14:paraId="008D32A4" w14:textId="77777777" w:rsidR="006E7B23" w:rsidRPr="00D7726E" w:rsidRDefault="006E7B23" w:rsidP="006E7B23">
      <w:pPr>
        <w:pStyle w:val="ListParagraph"/>
        <w:numPr>
          <w:ilvl w:val="0"/>
          <w:numId w:val="22"/>
        </w:numPr>
        <w:spacing w:line="40" w:lineRule="atLeast"/>
        <w:jc w:val="both"/>
        <w:rPr>
          <w:rFonts w:asciiTheme="minorHAnsi" w:eastAsia="Symbol" w:hAnsiTheme="minorHAnsi" w:cstheme="minorHAnsi"/>
          <w:b/>
          <w:bCs/>
          <w:sz w:val="22"/>
          <w:szCs w:val="22"/>
        </w:rPr>
      </w:pPr>
      <w:r w:rsidRPr="00D7726E">
        <w:rPr>
          <w:rFonts w:asciiTheme="minorHAnsi" w:eastAsia="Symbol" w:hAnsiTheme="minorHAnsi" w:cstheme="minorHAnsi"/>
          <w:b/>
          <w:bCs/>
          <w:sz w:val="22"/>
          <w:szCs w:val="22"/>
        </w:rPr>
        <w:t>Knowledge Management and Learning:</w:t>
      </w:r>
    </w:p>
    <w:p w14:paraId="43DC6EA8" w14:textId="77777777" w:rsidR="006E7B23" w:rsidRPr="006E7B23" w:rsidRDefault="006E7B23" w:rsidP="006E7B23">
      <w:pPr>
        <w:spacing w:line="40" w:lineRule="atLeast"/>
        <w:jc w:val="both"/>
        <w:rPr>
          <w:rFonts w:eastAsia="Symbol" w:cstheme="minorHAnsi"/>
        </w:rPr>
      </w:pPr>
      <w:r w:rsidRPr="006E7B23">
        <w:rPr>
          <w:rFonts w:eastAsia="Symbol" w:cstheme="minorHAnsi"/>
        </w:rPr>
        <w:t>I facilitate the documentation and dissemination of best practices and lessons learned from projects within the sector, contributing to organizational knowledge capitalization. I conduct regular quality assessments to monitor the technical relevance and effectiveness of implemented activities, issuing recommendations for improvement as necessary.</w:t>
      </w:r>
    </w:p>
    <w:p w14:paraId="340575D4" w14:textId="77777777" w:rsidR="006E7B23" w:rsidRPr="00D7726E" w:rsidRDefault="006E7B23" w:rsidP="006E7B23">
      <w:pPr>
        <w:pStyle w:val="ListParagraph"/>
        <w:numPr>
          <w:ilvl w:val="0"/>
          <w:numId w:val="22"/>
        </w:numPr>
        <w:spacing w:line="40" w:lineRule="atLeast"/>
        <w:jc w:val="both"/>
        <w:rPr>
          <w:rFonts w:asciiTheme="minorHAnsi" w:eastAsia="Symbol" w:hAnsiTheme="minorHAnsi" w:cstheme="minorHAnsi"/>
          <w:b/>
          <w:bCs/>
          <w:sz w:val="22"/>
          <w:szCs w:val="22"/>
        </w:rPr>
      </w:pPr>
      <w:r w:rsidRPr="00D7726E">
        <w:rPr>
          <w:rFonts w:asciiTheme="minorHAnsi" w:eastAsia="Symbol" w:hAnsiTheme="minorHAnsi" w:cstheme="minorHAnsi"/>
          <w:b/>
          <w:bCs/>
          <w:sz w:val="22"/>
          <w:szCs w:val="22"/>
        </w:rPr>
        <w:t>Innovation and Research Development:</w:t>
      </w:r>
    </w:p>
    <w:p w14:paraId="508626BF" w14:textId="77777777" w:rsidR="006E7B23" w:rsidRPr="006E7B23" w:rsidRDefault="006E7B23" w:rsidP="006E7B23">
      <w:pPr>
        <w:spacing w:line="40" w:lineRule="atLeast"/>
        <w:jc w:val="both"/>
        <w:rPr>
          <w:rFonts w:eastAsia="Symbol" w:cstheme="minorHAnsi"/>
        </w:rPr>
      </w:pPr>
      <w:r w:rsidRPr="006E7B23">
        <w:rPr>
          <w:rFonts w:eastAsia="Symbol" w:cstheme="minorHAnsi"/>
        </w:rPr>
        <w:t>I drive the identification and prioritization of research and innovation initiatives within the region, proposing and overseeing technical innovation projects to address evolving needs. I foster a culture of continuous improvement by suggesting and implementing innovative approaches to program delivery and service provision.</w:t>
      </w:r>
    </w:p>
    <w:p w14:paraId="415B4CC4" w14:textId="77777777" w:rsidR="006E7B23" w:rsidRPr="00D7726E" w:rsidRDefault="006E7B23" w:rsidP="006E7B23">
      <w:pPr>
        <w:pStyle w:val="ListParagraph"/>
        <w:numPr>
          <w:ilvl w:val="0"/>
          <w:numId w:val="22"/>
        </w:numPr>
        <w:spacing w:line="40" w:lineRule="atLeast"/>
        <w:jc w:val="both"/>
        <w:rPr>
          <w:rFonts w:asciiTheme="minorHAnsi" w:eastAsia="Symbol" w:hAnsiTheme="minorHAnsi" w:cstheme="minorHAnsi"/>
          <w:b/>
          <w:bCs/>
          <w:sz w:val="22"/>
          <w:szCs w:val="22"/>
        </w:rPr>
      </w:pPr>
      <w:r w:rsidRPr="00D7726E">
        <w:rPr>
          <w:rFonts w:asciiTheme="minorHAnsi" w:eastAsia="Symbol" w:hAnsiTheme="minorHAnsi" w:cstheme="minorHAnsi"/>
          <w:b/>
          <w:bCs/>
          <w:sz w:val="22"/>
          <w:szCs w:val="22"/>
        </w:rPr>
        <w:t>External Engagement and Advocacy:</w:t>
      </w:r>
    </w:p>
    <w:p w14:paraId="669CC588" w14:textId="77777777" w:rsidR="006E7B23" w:rsidRPr="006E7B23" w:rsidRDefault="006E7B23" w:rsidP="006E7B23">
      <w:pPr>
        <w:spacing w:line="40" w:lineRule="atLeast"/>
        <w:jc w:val="both"/>
        <w:rPr>
          <w:rFonts w:eastAsia="Symbol" w:cstheme="minorHAnsi"/>
        </w:rPr>
      </w:pPr>
      <w:r w:rsidRPr="006E7B23">
        <w:rPr>
          <w:rFonts w:eastAsia="Symbol" w:cstheme="minorHAnsi"/>
        </w:rPr>
        <w:t>I represent the organization's technical expertise within relevant local networks and forums, enhancing our external reputation and influence. I advocate for key thematic priorities through active participation in advocacy campaigns and strategic communication efforts, aligning messaging with global advocacy agendas.</w:t>
      </w:r>
    </w:p>
    <w:p w14:paraId="5371411B" w14:textId="77777777" w:rsidR="00EA6493" w:rsidRDefault="00EA6493" w:rsidP="00EA6493">
      <w:pPr>
        <w:pStyle w:val="ListParagraph"/>
        <w:spacing w:line="40" w:lineRule="atLeast"/>
        <w:ind w:left="0"/>
        <w:rPr>
          <w:rFonts w:eastAsia="Symbol" w:cs="Calibri"/>
          <w:b/>
          <w:bCs/>
          <w:sz w:val="22"/>
          <w:szCs w:val="22"/>
        </w:rPr>
      </w:pPr>
    </w:p>
    <w:p w14:paraId="3ADB8665" w14:textId="54005AA4" w:rsidR="00EA6493" w:rsidRDefault="00EA6493" w:rsidP="00EA6493">
      <w:pPr>
        <w:pStyle w:val="ListParagraph"/>
        <w:spacing w:line="40" w:lineRule="atLeast"/>
        <w:ind w:left="0"/>
        <w:rPr>
          <w:rFonts w:eastAsia="Symbol" w:cs="Calibri"/>
          <w:b/>
          <w:bCs/>
          <w:sz w:val="22"/>
          <w:szCs w:val="22"/>
        </w:rPr>
      </w:pPr>
      <w:r w:rsidRPr="00FE7B4A">
        <w:rPr>
          <w:rFonts w:eastAsia="Symbol" w:cs="Calibri"/>
          <w:b/>
          <w:bCs/>
          <w:sz w:val="22"/>
          <w:szCs w:val="22"/>
        </w:rPr>
        <w:t>Handicap International – Humanity &amp; Inclusion (HI), Dhaka, Bangladesh (</w:t>
      </w:r>
      <w:hyperlink r:id="rId9" w:history="1">
        <w:r w:rsidR="00160964" w:rsidRPr="00460C61">
          <w:rPr>
            <w:rStyle w:val="Hyperlink"/>
            <w:rFonts w:eastAsia="Symbol" w:cs="Calibri"/>
            <w:b/>
            <w:bCs/>
            <w:sz w:val="22"/>
            <w:szCs w:val="22"/>
          </w:rPr>
          <w:t>www.hi.org</w:t>
        </w:r>
      </w:hyperlink>
      <w:r w:rsidR="00160964">
        <w:rPr>
          <w:rFonts w:eastAsia="Symbol" w:cs="Calibri"/>
          <w:b/>
          <w:bCs/>
          <w:sz w:val="22"/>
          <w:szCs w:val="22"/>
        </w:rPr>
        <w:t xml:space="preserve"> </w:t>
      </w:r>
      <w:r w:rsidRPr="00FE7B4A">
        <w:rPr>
          <w:rFonts w:eastAsia="Symbol" w:cs="Calibri"/>
          <w:b/>
          <w:bCs/>
          <w:sz w:val="22"/>
          <w:szCs w:val="22"/>
        </w:rPr>
        <w:t>)</w:t>
      </w:r>
    </w:p>
    <w:p w14:paraId="12BFA583" w14:textId="77777777" w:rsidR="00EA6493" w:rsidRDefault="00EA6493" w:rsidP="00EA6493">
      <w:pPr>
        <w:pStyle w:val="ListParagraph"/>
        <w:spacing w:line="40" w:lineRule="atLeast"/>
        <w:ind w:left="0"/>
        <w:rPr>
          <w:rFonts w:eastAsia="Symbol" w:cs="Calibri"/>
          <w:b/>
          <w:bCs/>
          <w:sz w:val="22"/>
          <w:szCs w:val="22"/>
        </w:rPr>
      </w:pPr>
      <w:r>
        <w:rPr>
          <w:rFonts w:eastAsia="Symbol" w:cs="Calibri"/>
          <w:b/>
          <w:bCs/>
          <w:sz w:val="22"/>
          <w:szCs w:val="22"/>
        </w:rPr>
        <w:t>Project Manager – Mainstreaming, September 2017 to September 2021</w:t>
      </w:r>
    </w:p>
    <w:p w14:paraId="5D3D5DBE" w14:textId="77777777" w:rsidR="00EA6493" w:rsidRDefault="00EA6493" w:rsidP="00EA6493">
      <w:pPr>
        <w:pStyle w:val="ListParagraph"/>
        <w:spacing w:line="40" w:lineRule="atLeast"/>
        <w:ind w:left="0"/>
        <w:rPr>
          <w:rFonts w:eastAsia="Symbol" w:cs="Calibri"/>
          <w:b/>
          <w:bCs/>
          <w:sz w:val="22"/>
          <w:szCs w:val="22"/>
        </w:rPr>
      </w:pPr>
      <w:r>
        <w:rPr>
          <w:rFonts w:eastAsia="Symbol" w:cs="Calibri"/>
          <w:b/>
          <w:bCs/>
          <w:sz w:val="22"/>
          <w:szCs w:val="22"/>
        </w:rPr>
        <w:t>Main Responsibilities:</w:t>
      </w:r>
    </w:p>
    <w:p w14:paraId="164222FC" w14:textId="77777777" w:rsidR="00EA6493" w:rsidRPr="00337EB9" w:rsidRDefault="00EA6493" w:rsidP="00EA6493">
      <w:pPr>
        <w:pStyle w:val="ListParagraph"/>
        <w:spacing w:line="40" w:lineRule="atLeast"/>
        <w:ind w:left="0"/>
        <w:rPr>
          <w:rFonts w:eastAsia="Symbol" w:cs="Calibri"/>
          <w:b/>
          <w:bCs/>
          <w:sz w:val="22"/>
          <w:szCs w:val="22"/>
        </w:rPr>
      </w:pPr>
      <w:bookmarkStart w:id="2" w:name="_Hlk166522812"/>
      <w:r>
        <w:rPr>
          <w:rFonts w:eastAsia="Symbol" w:cs="Calibri"/>
          <w:b/>
          <w:bCs/>
          <w:sz w:val="22"/>
          <w:szCs w:val="22"/>
        </w:rPr>
        <w:t>Management Responsibilities:</w:t>
      </w:r>
    </w:p>
    <w:p w14:paraId="0244D2AD" w14:textId="127FCE0C"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Lead and manages all aspect of the project including planning, executing, monitoring, controlling, and follow up.</w:t>
      </w:r>
    </w:p>
    <w:p w14:paraId="2552E202"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Management and tracking of budget for every individual line item and planning of activities, ensuring compliance and reporting to the line manager as well as the donor.</w:t>
      </w:r>
    </w:p>
    <w:p w14:paraId="77B5322E"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Designating tasks to team members and ensuring that a project runs according to schedule.</w:t>
      </w:r>
    </w:p>
    <w:p w14:paraId="7D52FC2E"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lastRenderedPageBreak/>
        <w:t>Develop inclusion mainstreaming strategy to integrate partners policy and program through formal training to change and make disability-inclusive organizational culture and practice.</w:t>
      </w:r>
    </w:p>
    <w:p w14:paraId="73A15915"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Establish a systematic process for partner outreach and relationship management.</w:t>
      </w:r>
    </w:p>
    <w:p w14:paraId="0FE37BE2"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Manage partnership relations, by ensuring constructive and collaborative communication with partners and other relevant actors, including government representatives.</w:t>
      </w:r>
    </w:p>
    <w:p w14:paraId="25144D51" w14:textId="4C105A08"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 xml:space="preserve">Lead the capacity building of 4 partners I/NGO and 8 Organizations of People with Disabilities (OPD) in terms of disability inclusion of </w:t>
      </w:r>
      <w:proofErr w:type="spellStart"/>
      <w:r w:rsidRPr="00BA5542">
        <w:rPr>
          <w:rFonts w:eastAsia="Symbol" w:cs="Calibri"/>
        </w:rPr>
        <w:t>UKaid</w:t>
      </w:r>
      <w:proofErr w:type="spellEnd"/>
      <w:r w:rsidRPr="00BA5542">
        <w:rPr>
          <w:rFonts w:eastAsia="Symbol" w:cs="Calibri"/>
        </w:rPr>
        <w:t xml:space="preserve"> funded poverty graduation project.</w:t>
      </w:r>
    </w:p>
    <w:p w14:paraId="16E6E974"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 xml:space="preserve">Developing organization capacity in policy development, effective management and advocacy initiative by the local organization (OPD). </w:t>
      </w:r>
    </w:p>
    <w:p w14:paraId="3396D67E" w14:textId="77777777" w:rsidR="00EA6493" w:rsidRPr="00BA5542" w:rsidRDefault="00EA6493" w:rsidP="00EA6493">
      <w:pPr>
        <w:numPr>
          <w:ilvl w:val="0"/>
          <w:numId w:val="7"/>
        </w:numPr>
        <w:tabs>
          <w:tab w:val="left" w:pos="364"/>
        </w:tabs>
        <w:spacing w:after="0" w:line="232" w:lineRule="auto"/>
        <w:ind w:right="20"/>
        <w:jc w:val="both"/>
        <w:rPr>
          <w:rFonts w:eastAsia="Symbol" w:cs="Calibri"/>
        </w:rPr>
      </w:pPr>
      <w:r w:rsidRPr="00BA5542">
        <w:rPr>
          <w:rFonts w:eastAsia="Symbol" w:cs="Calibri"/>
        </w:rPr>
        <w:t xml:space="preserve">External and internal coordination </w:t>
      </w:r>
    </w:p>
    <w:p w14:paraId="1FB90295" w14:textId="77777777" w:rsidR="007710D6" w:rsidRDefault="007710D6" w:rsidP="00EA6493">
      <w:pPr>
        <w:tabs>
          <w:tab w:val="left" w:pos="364"/>
        </w:tabs>
        <w:spacing w:line="232" w:lineRule="auto"/>
        <w:ind w:right="20"/>
        <w:jc w:val="both"/>
        <w:rPr>
          <w:rFonts w:eastAsia="Cambria" w:cs="Calibri"/>
          <w:b/>
          <w:bCs/>
        </w:rPr>
      </w:pPr>
    </w:p>
    <w:p w14:paraId="2F279842" w14:textId="0F07223C" w:rsidR="00EA6493" w:rsidRPr="00337EB9" w:rsidRDefault="00EA6493" w:rsidP="00EA6493">
      <w:pPr>
        <w:tabs>
          <w:tab w:val="left" w:pos="364"/>
        </w:tabs>
        <w:spacing w:line="232" w:lineRule="auto"/>
        <w:ind w:right="20"/>
        <w:jc w:val="both"/>
        <w:rPr>
          <w:rFonts w:eastAsia="Cambria" w:cs="Calibri"/>
          <w:b/>
          <w:bCs/>
        </w:rPr>
      </w:pPr>
      <w:r w:rsidRPr="00337EB9">
        <w:rPr>
          <w:rFonts w:eastAsia="Cambria" w:cs="Calibri"/>
          <w:b/>
          <w:bCs/>
        </w:rPr>
        <w:t>Technical</w:t>
      </w:r>
      <w:r>
        <w:rPr>
          <w:rFonts w:eastAsia="Cambria" w:cs="Calibri"/>
          <w:b/>
          <w:bCs/>
        </w:rPr>
        <w:t xml:space="preserve"> Responsibilities</w:t>
      </w:r>
      <w:r w:rsidRPr="00337EB9">
        <w:rPr>
          <w:rFonts w:eastAsia="Cambria" w:cs="Calibri"/>
          <w:b/>
          <w:bCs/>
        </w:rPr>
        <w:t xml:space="preserve">: </w:t>
      </w:r>
    </w:p>
    <w:p w14:paraId="1D08DC1E" w14:textId="77777777" w:rsidR="00EA6493" w:rsidRPr="00337EB9" w:rsidRDefault="00EA6493" w:rsidP="00EA6493">
      <w:pPr>
        <w:numPr>
          <w:ilvl w:val="0"/>
          <w:numId w:val="8"/>
        </w:numPr>
        <w:tabs>
          <w:tab w:val="left" w:pos="364"/>
        </w:tabs>
        <w:spacing w:after="0" w:line="232" w:lineRule="auto"/>
        <w:ind w:right="20"/>
        <w:jc w:val="both"/>
        <w:rPr>
          <w:rFonts w:eastAsia="Cambria" w:cs="Calibri"/>
        </w:rPr>
      </w:pPr>
      <w:r w:rsidRPr="00EA0331">
        <w:rPr>
          <w:rFonts w:eastAsia="Cambria" w:cs="Calibri"/>
        </w:rPr>
        <w:t xml:space="preserve">Disability mainstreaming inclusion strategy development, ensure technical quality and collaborative management with mainstream partners in terms of disability-inclusive development. </w:t>
      </w:r>
      <w:r w:rsidRPr="00337EB9">
        <w:rPr>
          <w:rFonts w:eastAsia="Cambria" w:cs="Calibri"/>
        </w:rPr>
        <w:t xml:space="preserve">Provide technical advice referring to HI agreed approaches, framework, and policy document e.g. CBID &amp; CBR guideline, UNCRPD, WHO-International Classification of Functioning, </w:t>
      </w:r>
      <w:proofErr w:type="gramStart"/>
      <w:r>
        <w:rPr>
          <w:rFonts w:eastAsia="Cambria" w:cs="Calibri"/>
        </w:rPr>
        <w:t>Right</w:t>
      </w:r>
      <w:proofErr w:type="gramEnd"/>
      <w:r>
        <w:rPr>
          <w:rFonts w:eastAsia="Cambria" w:cs="Calibri"/>
        </w:rPr>
        <w:t xml:space="preserve"> based and </w:t>
      </w:r>
      <w:r w:rsidRPr="00337EB9">
        <w:rPr>
          <w:rFonts w:eastAsia="Cambria" w:cs="Calibri"/>
        </w:rPr>
        <w:t>Social model of disability, etc.</w:t>
      </w:r>
    </w:p>
    <w:p w14:paraId="77F130F4" w14:textId="77777777" w:rsidR="00EA6493" w:rsidRPr="00337EB9" w:rsidRDefault="00EA6493" w:rsidP="00EA6493">
      <w:pPr>
        <w:numPr>
          <w:ilvl w:val="0"/>
          <w:numId w:val="8"/>
        </w:numPr>
        <w:tabs>
          <w:tab w:val="left" w:pos="364"/>
        </w:tabs>
        <w:spacing w:after="0" w:line="232" w:lineRule="auto"/>
        <w:ind w:right="20"/>
        <w:jc w:val="both"/>
        <w:rPr>
          <w:rFonts w:eastAsia="Cambria" w:cs="Calibri"/>
        </w:rPr>
      </w:pPr>
      <w:r w:rsidRPr="00337EB9">
        <w:rPr>
          <w:rFonts w:eastAsia="Cambria" w:cs="Calibri"/>
        </w:rPr>
        <w:t>Provide technical assistance to all phases of the project, ranging from needs assessment to final evaluation, eventually further follow-up to complete next cycle.</w:t>
      </w:r>
    </w:p>
    <w:p w14:paraId="7AEFFA79" w14:textId="77777777" w:rsidR="00EA6493" w:rsidRPr="00337EB9" w:rsidRDefault="00EA6493" w:rsidP="00EA6493">
      <w:pPr>
        <w:numPr>
          <w:ilvl w:val="0"/>
          <w:numId w:val="8"/>
        </w:numPr>
        <w:tabs>
          <w:tab w:val="left" w:pos="364"/>
        </w:tabs>
        <w:spacing w:after="0" w:line="232" w:lineRule="auto"/>
        <w:ind w:right="20"/>
        <w:jc w:val="both"/>
        <w:rPr>
          <w:rFonts w:eastAsia="Cambria" w:cs="Calibri"/>
        </w:rPr>
      </w:pPr>
      <w:r w:rsidRPr="00337EB9">
        <w:rPr>
          <w:rFonts w:eastAsia="Cambria" w:cs="Calibri"/>
        </w:rPr>
        <w:t>To develop, validate and facilitate different training materials, capitalization of the lesson learned.</w:t>
      </w:r>
    </w:p>
    <w:p w14:paraId="6368DB48" w14:textId="77777777" w:rsidR="00EA6493" w:rsidRPr="00337EB9" w:rsidRDefault="00EA6493" w:rsidP="00EA6493">
      <w:pPr>
        <w:numPr>
          <w:ilvl w:val="0"/>
          <w:numId w:val="8"/>
        </w:numPr>
        <w:tabs>
          <w:tab w:val="left" w:pos="364"/>
        </w:tabs>
        <w:spacing w:after="0" w:line="232" w:lineRule="auto"/>
        <w:ind w:right="20"/>
        <w:jc w:val="both"/>
        <w:rPr>
          <w:rFonts w:eastAsia="Cambria" w:cs="Calibri"/>
        </w:rPr>
      </w:pPr>
      <w:r w:rsidRPr="00337EB9">
        <w:rPr>
          <w:rFonts w:eastAsia="Cambria" w:cs="Calibri"/>
        </w:rPr>
        <w:t>Close supervision to technical staff including Physiotherapists, Occupational therapists, Education and livelihood specialist, Accessibility Expert, and provide them on-the-job support for effective implementation of the project activities focus on CBR.</w:t>
      </w:r>
    </w:p>
    <w:p w14:paraId="48B14594" w14:textId="77777777" w:rsidR="00EA6493" w:rsidRPr="00337EB9" w:rsidRDefault="00EA6493" w:rsidP="00EA6493">
      <w:pPr>
        <w:numPr>
          <w:ilvl w:val="0"/>
          <w:numId w:val="8"/>
        </w:numPr>
        <w:tabs>
          <w:tab w:val="left" w:pos="364"/>
        </w:tabs>
        <w:spacing w:after="0" w:line="232" w:lineRule="auto"/>
        <w:ind w:right="20"/>
        <w:jc w:val="both"/>
        <w:rPr>
          <w:rFonts w:eastAsia="Cambria" w:cs="Calibri"/>
        </w:rPr>
      </w:pPr>
      <w:r w:rsidRPr="00337EB9">
        <w:rPr>
          <w:rFonts w:eastAsia="Cambria" w:cs="Calibri"/>
        </w:rPr>
        <w:t>Provide technical support on community resource mobilization to Occupational therapists, Inclusion officers and Physiotherapists, provided on-the-job support for adaptation and modification of home and workplace by using locally available resources.</w:t>
      </w:r>
    </w:p>
    <w:p w14:paraId="53C7123C" w14:textId="77777777" w:rsidR="00EA6493" w:rsidRPr="00337EB9" w:rsidRDefault="00EA6493" w:rsidP="00EA6493">
      <w:pPr>
        <w:numPr>
          <w:ilvl w:val="0"/>
          <w:numId w:val="8"/>
        </w:numPr>
        <w:tabs>
          <w:tab w:val="left" w:pos="364"/>
        </w:tabs>
        <w:spacing w:after="0" w:line="232" w:lineRule="auto"/>
        <w:ind w:right="20"/>
        <w:jc w:val="both"/>
        <w:rPr>
          <w:rFonts w:eastAsia="Cambria" w:cs="Calibri"/>
        </w:rPr>
      </w:pPr>
      <w:r w:rsidRPr="00337EB9">
        <w:rPr>
          <w:rFonts w:eastAsia="Cambria" w:cs="Calibri"/>
        </w:rPr>
        <w:t>Established networking and referral linkages with relevant service providers.</w:t>
      </w:r>
    </w:p>
    <w:p w14:paraId="17136EFA" w14:textId="77777777" w:rsidR="00EA6493" w:rsidRDefault="00EA6493" w:rsidP="00EA6493">
      <w:pPr>
        <w:numPr>
          <w:ilvl w:val="0"/>
          <w:numId w:val="8"/>
        </w:numPr>
        <w:tabs>
          <w:tab w:val="left" w:pos="364"/>
        </w:tabs>
        <w:spacing w:after="0" w:line="232" w:lineRule="auto"/>
        <w:ind w:right="20"/>
        <w:jc w:val="both"/>
        <w:rPr>
          <w:rFonts w:eastAsia="Cambria" w:cs="Calibri"/>
        </w:rPr>
      </w:pPr>
      <w:r w:rsidRPr="00337EB9">
        <w:rPr>
          <w:rFonts w:eastAsia="Cambria" w:cs="Calibri"/>
        </w:rPr>
        <w:t>Organizational capacity building of local organizations including Organizations of People with Disabilities (OPDs), mainstreaming organizations working with disabilities, and support for disability mainstreaming at program level.</w:t>
      </w:r>
    </w:p>
    <w:bookmarkEnd w:id="2"/>
    <w:p w14:paraId="77B42D64" w14:textId="77777777" w:rsidR="00EA6493" w:rsidRPr="00E1189F" w:rsidRDefault="00EA6493" w:rsidP="00EA6493">
      <w:pPr>
        <w:spacing w:line="3" w:lineRule="exact"/>
        <w:rPr>
          <w:rFonts w:eastAsia="Arial" w:cs="Calibri"/>
        </w:rPr>
      </w:pPr>
    </w:p>
    <w:p w14:paraId="563E3FE0" w14:textId="77777777" w:rsidR="00EA6493" w:rsidRPr="0079197A" w:rsidRDefault="00EA6493" w:rsidP="00EA6493">
      <w:pPr>
        <w:spacing w:line="0" w:lineRule="atLeast"/>
        <w:rPr>
          <w:rFonts w:eastAsia="Cambria" w:cs="Calibri"/>
          <w:b/>
          <w:i/>
        </w:rPr>
      </w:pPr>
      <w:r w:rsidRPr="0079197A">
        <w:rPr>
          <w:rFonts w:eastAsia="Cambria" w:cs="Calibri"/>
          <w:b/>
          <w:i/>
        </w:rPr>
        <w:t>Handicap International – Humanity &amp; Inclusion (HI), Dhaka, Bangladesh (</w:t>
      </w:r>
      <w:hyperlink r:id="rId10" w:history="1">
        <w:r w:rsidRPr="0079197A">
          <w:rPr>
            <w:rFonts w:eastAsia="Cambria" w:cs="Calibri"/>
            <w:b/>
            <w:i/>
            <w:color w:val="0563C1"/>
            <w:u w:val="single"/>
          </w:rPr>
          <w:t>www.hi.org</w:t>
        </w:r>
        <w:r w:rsidRPr="0079197A">
          <w:rPr>
            <w:rFonts w:eastAsia="Cambria" w:cs="Calibri"/>
            <w:b/>
            <w:i/>
            <w:u w:val="single"/>
          </w:rPr>
          <w:t xml:space="preserve"> </w:t>
        </w:r>
      </w:hyperlink>
      <w:r w:rsidRPr="0079197A">
        <w:rPr>
          <w:rFonts w:eastAsia="Cambria" w:cs="Calibri"/>
          <w:b/>
          <w:i/>
        </w:rPr>
        <w:t>)</w:t>
      </w:r>
    </w:p>
    <w:p w14:paraId="2D25599B" w14:textId="77777777" w:rsidR="00EA6493" w:rsidRPr="0079197A" w:rsidRDefault="00EA6493" w:rsidP="00EA6493">
      <w:pPr>
        <w:tabs>
          <w:tab w:val="left" w:pos="6320"/>
        </w:tabs>
        <w:spacing w:line="0" w:lineRule="atLeast"/>
        <w:rPr>
          <w:rFonts w:eastAsia="Cambria" w:cs="Calibri"/>
          <w:b/>
        </w:rPr>
      </w:pPr>
      <w:r w:rsidRPr="0079197A">
        <w:rPr>
          <w:rFonts w:eastAsia="Cambria" w:cs="Calibri"/>
          <w:b/>
        </w:rPr>
        <w:t>Project Officer</w:t>
      </w:r>
      <w:r w:rsidRPr="0079197A">
        <w:rPr>
          <w:rFonts w:eastAsia="Times New Roman" w:cs="Calibri"/>
        </w:rPr>
        <w:tab/>
      </w:r>
      <w:r w:rsidRPr="0079197A">
        <w:rPr>
          <w:rFonts w:eastAsia="Cambria" w:cs="Calibri"/>
          <w:b/>
        </w:rPr>
        <w:t>April 2014 to August 2017</w:t>
      </w:r>
    </w:p>
    <w:p w14:paraId="0CEB5200" w14:textId="77777777" w:rsidR="00EA6493" w:rsidRPr="00BA5542" w:rsidRDefault="00EA6493" w:rsidP="00EA6493">
      <w:pPr>
        <w:spacing w:line="0" w:lineRule="atLeast"/>
        <w:ind w:left="4"/>
        <w:rPr>
          <w:rFonts w:eastAsia="Times New Roman" w:cs="Calibri"/>
          <w:b/>
        </w:rPr>
      </w:pPr>
      <w:r w:rsidRPr="00337EB9">
        <w:rPr>
          <w:rFonts w:eastAsia="Times New Roman" w:cs="Calibri"/>
          <w:b/>
        </w:rPr>
        <w:t>Main responsibilities:</w:t>
      </w:r>
      <w:r w:rsidRPr="00337EB9">
        <w:rPr>
          <w:rFonts w:eastAsia="Cambria" w:cs="Calibri"/>
        </w:rPr>
        <w:t xml:space="preserve"> </w:t>
      </w:r>
    </w:p>
    <w:p w14:paraId="3AB57070"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Coordinate project partners’ activities, and act as a focal point in this regard.</w:t>
      </w:r>
    </w:p>
    <w:p w14:paraId="5DA7597E" w14:textId="770CB46E"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Ensure the services (</w:t>
      </w:r>
      <w:r>
        <w:rPr>
          <w:rFonts w:eastAsia="Arial" w:cs="Calibri"/>
        </w:rPr>
        <w:t>R</w:t>
      </w:r>
      <w:r w:rsidRPr="00BA5542">
        <w:rPr>
          <w:rFonts w:eastAsia="Arial" w:cs="Calibri"/>
        </w:rPr>
        <w:t>ehabilitation</w:t>
      </w:r>
      <w:proofErr w:type="gramStart"/>
      <w:r w:rsidRPr="00BA5542">
        <w:rPr>
          <w:rFonts w:eastAsia="Arial" w:cs="Calibri"/>
        </w:rPr>
        <w:t>, ,</w:t>
      </w:r>
      <w:proofErr w:type="gramEnd"/>
      <w:r w:rsidRPr="00BA5542">
        <w:rPr>
          <w:rFonts w:eastAsia="Arial" w:cs="Calibri"/>
        </w:rPr>
        <w:t xml:space="preserve"> MHPSS, Inclusion</w:t>
      </w:r>
      <w:r w:rsidR="00703590">
        <w:rPr>
          <w:rFonts w:eastAsia="Arial" w:cs="Calibri"/>
        </w:rPr>
        <w:t>,</w:t>
      </w:r>
      <w:r w:rsidRPr="00BA5542">
        <w:rPr>
          <w:rFonts w:eastAsia="Arial" w:cs="Calibri"/>
        </w:rPr>
        <w:t xml:space="preserve"> </w:t>
      </w:r>
      <w:r w:rsidR="00703590" w:rsidRPr="00BA5542">
        <w:rPr>
          <w:rFonts w:eastAsia="Arial" w:cs="Calibri"/>
        </w:rPr>
        <w:t xml:space="preserve">Protection </w:t>
      </w:r>
      <w:r w:rsidRPr="00BA5542">
        <w:rPr>
          <w:rFonts w:eastAsia="Arial" w:cs="Calibri"/>
        </w:rPr>
        <w:t xml:space="preserve">and </w:t>
      </w:r>
      <w:r w:rsidR="00703590" w:rsidRPr="00BA5542">
        <w:rPr>
          <w:rFonts w:eastAsia="Arial" w:cs="Calibri"/>
        </w:rPr>
        <w:t>SRH</w:t>
      </w:r>
      <w:r w:rsidRPr="00BA5542">
        <w:rPr>
          <w:rFonts w:eastAsia="Arial" w:cs="Calibri"/>
        </w:rPr>
        <w:t>) are reaching the most vulnerable people with disabilities in respect of applicable quality standards.</w:t>
      </w:r>
    </w:p>
    <w:p w14:paraId="78212AAF"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Conducted assessment and selection process of Partners NGO and OPD in 6 districts of Bangladesh, and support to the implementation of project activities.</w:t>
      </w:r>
    </w:p>
    <w:p w14:paraId="2B6F7BB4"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Facilitate linkage among service providers, stakeholders, and other relevant organizations at the district and national level like the Department of Social Service, the Department of Youth Development &amp; Health Department, etc.</w:t>
      </w:r>
    </w:p>
    <w:p w14:paraId="6EE9733E"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 xml:space="preserve">Support implementation of the capacity development plan through coordination with the technical unit and conduct relevant training with partners NGO and OPDs. </w:t>
      </w:r>
    </w:p>
    <w:p w14:paraId="0CF6FCF9"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Organizing and facilitating the dialogue, meetings, workshops and seminars with government representatives, civil society, and international organizations to share experience, promote cooperation, etc.</w:t>
      </w:r>
    </w:p>
    <w:p w14:paraId="7A53A236"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Contribute in developing appropriate strategies for advocacy with OPD and Partners NGO.</w:t>
      </w:r>
    </w:p>
    <w:p w14:paraId="7582F5F0"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lastRenderedPageBreak/>
        <w:t>Contribute to the implementation of organization PME policy through using planning and monitoring tools, produce monthly reporting, organize and participate in regular quarterly and annual reviews.</w:t>
      </w:r>
    </w:p>
    <w:p w14:paraId="3C21F000"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Participate in regular monitoring of activities, indicators, and results, to assess project quality and progress, particularly related to monitoring the capacity development milestones of OPDs &amp; NGOs.</w:t>
      </w:r>
    </w:p>
    <w:p w14:paraId="7D00F48E"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Coordinate with the technical unit, in collaboration with the Project Manager to ensure the technical input into activity implementation.</w:t>
      </w:r>
    </w:p>
    <w:p w14:paraId="28B2F382"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Collect and documented case studies, lessons learned, and best practices.</w:t>
      </w:r>
    </w:p>
    <w:p w14:paraId="743488E2" w14:textId="77777777" w:rsidR="00EA6493" w:rsidRPr="00BA5542" w:rsidRDefault="00EA6493" w:rsidP="00EA6493">
      <w:pPr>
        <w:numPr>
          <w:ilvl w:val="0"/>
          <w:numId w:val="9"/>
        </w:numPr>
        <w:tabs>
          <w:tab w:val="left" w:pos="360"/>
        </w:tabs>
        <w:spacing w:after="0" w:line="0" w:lineRule="atLeast"/>
        <w:jc w:val="both"/>
        <w:rPr>
          <w:rFonts w:eastAsia="Arial" w:cs="Calibri"/>
        </w:rPr>
      </w:pPr>
      <w:r w:rsidRPr="00BA5542">
        <w:rPr>
          <w:rFonts w:eastAsia="Arial" w:cs="Calibri"/>
        </w:rPr>
        <w:t>Establish linkages and maintaining regular contact and working relationship with all relevant stakeholders including relevant government departments.</w:t>
      </w:r>
    </w:p>
    <w:p w14:paraId="086804E6" w14:textId="77777777" w:rsidR="00EA6493" w:rsidRPr="00E1189F" w:rsidRDefault="00EA6493" w:rsidP="00EA6493">
      <w:pPr>
        <w:spacing w:line="33" w:lineRule="exact"/>
        <w:rPr>
          <w:rFonts w:eastAsia="Arial" w:cs="Calibri"/>
        </w:rPr>
      </w:pPr>
    </w:p>
    <w:p w14:paraId="1990A51A" w14:textId="77777777" w:rsidR="00EA6493" w:rsidRPr="0079197A" w:rsidRDefault="00EA6493" w:rsidP="00EA6493">
      <w:pPr>
        <w:spacing w:line="2" w:lineRule="exact"/>
        <w:rPr>
          <w:rFonts w:eastAsia="Times New Roman" w:cs="Calibri"/>
        </w:rPr>
      </w:pPr>
    </w:p>
    <w:p w14:paraId="5D1A9D1A" w14:textId="77777777" w:rsidR="00EA6493" w:rsidRPr="0079197A" w:rsidRDefault="00EA6493" w:rsidP="00EA6493">
      <w:pPr>
        <w:spacing w:line="0" w:lineRule="atLeast"/>
        <w:rPr>
          <w:rFonts w:eastAsia="Cambria" w:cs="Calibri"/>
          <w:b/>
          <w:i/>
        </w:rPr>
      </w:pPr>
      <w:r w:rsidRPr="0079197A">
        <w:rPr>
          <w:rFonts w:eastAsia="Cambria" w:cs="Calibri"/>
          <w:b/>
          <w:i/>
        </w:rPr>
        <w:t>Handicap International – Humanity &amp; Inclusion (HI), Dhaka, Bangladesh (</w:t>
      </w:r>
      <w:hyperlink r:id="rId11" w:history="1">
        <w:r w:rsidRPr="0079197A">
          <w:rPr>
            <w:rFonts w:eastAsia="Cambria" w:cs="Calibri"/>
            <w:b/>
            <w:i/>
            <w:color w:val="0563C1"/>
            <w:u w:val="single"/>
          </w:rPr>
          <w:t>www.hi.org</w:t>
        </w:r>
        <w:r w:rsidRPr="0079197A">
          <w:rPr>
            <w:rFonts w:eastAsia="Cambria" w:cs="Calibri"/>
            <w:b/>
            <w:i/>
            <w:u w:val="single"/>
          </w:rPr>
          <w:t xml:space="preserve"> </w:t>
        </w:r>
      </w:hyperlink>
      <w:r w:rsidRPr="0079197A">
        <w:rPr>
          <w:rFonts w:eastAsia="Cambria" w:cs="Calibri"/>
          <w:b/>
          <w:i/>
        </w:rPr>
        <w:t>)</w:t>
      </w:r>
    </w:p>
    <w:p w14:paraId="6109D34C" w14:textId="77777777" w:rsidR="00EA6493" w:rsidRDefault="00EA6493" w:rsidP="00EA6493">
      <w:pPr>
        <w:tabs>
          <w:tab w:val="left" w:pos="7040"/>
        </w:tabs>
        <w:spacing w:line="0" w:lineRule="atLeast"/>
        <w:contextualSpacing/>
        <w:rPr>
          <w:rFonts w:eastAsia="Cambria" w:cs="Calibri"/>
          <w:b/>
          <w:sz w:val="21"/>
        </w:rPr>
      </w:pPr>
      <w:r w:rsidRPr="0079197A">
        <w:rPr>
          <w:rFonts w:eastAsia="Cambria" w:cs="Calibri"/>
          <w:b/>
        </w:rPr>
        <w:t>Rehabilitation Officer</w:t>
      </w:r>
      <w:r w:rsidRPr="0079197A">
        <w:rPr>
          <w:rFonts w:eastAsia="Times New Roman" w:cs="Calibri"/>
        </w:rPr>
        <w:tab/>
      </w:r>
      <w:r w:rsidRPr="0079197A">
        <w:rPr>
          <w:rFonts w:eastAsia="Cambria" w:cs="Calibri"/>
          <w:b/>
          <w:sz w:val="21"/>
        </w:rPr>
        <w:t>May 2011 to March 2014</w:t>
      </w:r>
    </w:p>
    <w:p w14:paraId="50FBF72E" w14:textId="77777777" w:rsidR="00EA6493" w:rsidRPr="00BA5542" w:rsidRDefault="00EA6493" w:rsidP="00EA6493">
      <w:pPr>
        <w:spacing w:line="0" w:lineRule="atLeast"/>
        <w:ind w:left="4"/>
        <w:rPr>
          <w:rFonts w:eastAsia="Times New Roman" w:cs="Calibri"/>
          <w:b/>
        </w:rPr>
      </w:pPr>
      <w:r w:rsidRPr="00337EB9">
        <w:rPr>
          <w:rFonts w:eastAsia="Times New Roman" w:cs="Calibri"/>
          <w:b/>
        </w:rPr>
        <w:t>Main responsibilities:</w:t>
      </w:r>
      <w:r w:rsidRPr="00337EB9">
        <w:rPr>
          <w:rFonts w:eastAsia="Cambria" w:cs="Calibri"/>
        </w:rPr>
        <w:t xml:space="preserve"> </w:t>
      </w:r>
    </w:p>
    <w:p w14:paraId="6D46811E" w14:textId="77777777"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The assessment of beneficiaries (people with disabilities) generates short-term and long-term treatment and rehabilitation plans.</w:t>
      </w:r>
    </w:p>
    <w:p w14:paraId="44D43AD5" w14:textId="77777777"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Hands-on therapy to persons with disability and families (functional rehabilitation therapy), and follow up after they receive assistive devices, make accessibility at home and workplace for using an assistive device, arrange reasonable accommodation in school and workplace.</w:t>
      </w:r>
    </w:p>
    <w:p w14:paraId="1CE1DC9D" w14:textId="77777777"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Build the capacity of local organization staff on functional rehabilitation therapy, use and maintenance of assistive devices, tools and equipment adaptation for daily living activities, home, and workplace modification, etc.</w:t>
      </w:r>
    </w:p>
    <w:p w14:paraId="1FD947B5" w14:textId="77777777"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Provide technical support to national and local resource teams on the adaptation of sports and physical activities for inclusive sports and organize inclusive sports activity.</w:t>
      </w:r>
    </w:p>
    <w:p w14:paraId="6DA0A7F8" w14:textId="77777777"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Facilitate sensitization workshop, caregivers training, and awareness raising program with different stakeholders about disability issues.</w:t>
      </w:r>
    </w:p>
    <w:p w14:paraId="4758BE4B" w14:textId="77777777"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Closely work with OPDs staff and their member as working station based in OPDs</w:t>
      </w:r>
    </w:p>
    <w:p w14:paraId="32891DFC" w14:textId="0AD23C59" w:rsidR="00EA6493" w:rsidRPr="00BA5542" w:rsidRDefault="00EA6493" w:rsidP="00EA6493">
      <w:pPr>
        <w:numPr>
          <w:ilvl w:val="0"/>
          <w:numId w:val="5"/>
        </w:numPr>
        <w:tabs>
          <w:tab w:val="left" w:pos="640"/>
        </w:tabs>
        <w:spacing w:after="0" w:line="0" w:lineRule="atLeast"/>
        <w:contextualSpacing/>
        <w:jc w:val="both"/>
        <w:rPr>
          <w:rFonts w:eastAsia="Cambria" w:cs="Calibri"/>
        </w:rPr>
      </w:pPr>
      <w:r w:rsidRPr="00BA5542">
        <w:rPr>
          <w:rFonts w:eastAsia="Cambria" w:cs="Calibri"/>
        </w:rPr>
        <w:t xml:space="preserve">Reporting to line manager on activity progress and budget, </w:t>
      </w:r>
      <w:r w:rsidR="00A80FB9">
        <w:rPr>
          <w:rFonts w:eastAsia="Cambria" w:cs="Calibri"/>
        </w:rPr>
        <w:t>capitalize</w:t>
      </w:r>
      <w:r w:rsidRPr="00BA5542">
        <w:rPr>
          <w:rFonts w:eastAsia="Cambria" w:cs="Calibri"/>
        </w:rPr>
        <w:t xml:space="preserve"> case study and lesson learned.</w:t>
      </w:r>
    </w:p>
    <w:p w14:paraId="5150251D" w14:textId="77777777" w:rsidR="00EA6493" w:rsidRDefault="00EA6493" w:rsidP="00EA6493">
      <w:pPr>
        <w:tabs>
          <w:tab w:val="left" w:pos="700"/>
        </w:tabs>
        <w:spacing w:after="120" w:line="40" w:lineRule="atLeast"/>
        <w:contextualSpacing/>
        <w:rPr>
          <w:rFonts w:eastAsia="Cambria" w:cs="Calibri"/>
        </w:rPr>
      </w:pPr>
    </w:p>
    <w:p w14:paraId="0AAC97D7" w14:textId="77777777" w:rsidR="00EA6493" w:rsidRDefault="00EA6493" w:rsidP="00EA6493">
      <w:pPr>
        <w:tabs>
          <w:tab w:val="left" w:pos="700"/>
        </w:tabs>
        <w:spacing w:after="120" w:line="40" w:lineRule="atLeast"/>
        <w:contextualSpacing/>
        <w:rPr>
          <w:rFonts w:eastAsia="Arial" w:cs="Calibri"/>
        </w:rPr>
      </w:pPr>
      <w:r w:rsidRPr="00481CA9">
        <w:rPr>
          <w:rFonts w:eastAsia="Arial" w:cs="Calibri"/>
          <w:b/>
          <w:bCs/>
          <w:i/>
          <w:iCs/>
        </w:rPr>
        <w:t>Centre for Disability in Development (</w:t>
      </w:r>
      <w:proofErr w:type="gramStart"/>
      <w:r w:rsidRPr="00481CA9">
        <w:rPr>
          <w:rFonts w:eastAsia="Arial" w:cs="Calibri"/>
          <w:b/>
          <w:bCs/>
          <w:i/>
          <w:iCs/>
        </w:rPr>
        <w:t>CDD)</w:t>
      </w:r>
      <w:r>
        <w:rPr>
          <w:rFonts w:eastAsia="Arial" w:cs="Calibri"/>
        </w:rPr>
        <w:t xml:space="preserve">  </w:t>
      </w:r>
      <w:r w:rsidRPr="00481CA9">
        <w:rPr>
          <w:rFonts w:eastAsia="Arial" w:cs="Calibri"/>
          <w:i/>
          <w:iCs/>
        </w:rPr>
        <w:t>(</w:t>
      </w:r>
      <w:proofErr w:type="gramEnd"/>
      <w:r>
        <w:fldChar w:fldCharType="begin"/>
      </w:r>
      <w:r>
        <w:instrText>HYPERLINK "http://www.cdd.org/bangladesh"</w:instrText>
      </w:r>
      <w:r>
        <w:fldChar w:fldCharType="separate"/>
      </w:r>
      <w:r w:rsidRPr="004F250D">
        <w:rPr>
          <w:rStyle w:val="Hyperlink"/>
          <w:rFonts w:eastAsia="Arial" w:cs="Calibri"/>
          <w:i/>
          <w:iCs/>
        </w:rPr>
        <w:t>www.cdd.org/bangladesh</w:t>
      </w:r>
      <w:r>
        <w:rPr>
          <w:rStyle w:val="Hyperlink"/>
          <w:rFonts w:eastAsia="Arial" w:cs="Calibri"/>
          <w:i/>
          <w:iCs/>
        </w:rPr>
        <w:fldChar w:fldCharType="end"/>
      </w:r>
      <w:r>
        <w:rPr>
          <w:rFonts w:eastAsia="Arial" w:cs="Calibri"/>
          <w:i/>
          <w:iCs/>
        </w:rPr>
        <w:t xml:space="preserve"> </w:t>
      </w:r>
      <w:r w:rsidRPr="00481CA9">
        <w:rPr>
          <w:rFonts w:eastAsia="Arial" w:cs="Calibri"/>
          <w:i/>
          <w:iCs/>
        </w:rPr>
        <w:t>)</w:t>
      </w:r>
    </w:p>
    <w:p w14:paraId="1A49BF77" w14:textId="77777777" w:rsidR="00EA6493" w:rsidRDefault="00EA6493" w:rsidP="00EA6493">
      <w:pPr>
        <w:tabs>
          <w:tab w:val="left" w:pos="700"/>
        </w:tabs>
        <w:spacing w:after="120" w:line="40" w:lineRule="atLeast"/>
        <w:contextualSpacing/>
        <w:rPr>
          <w:rFonts w:eastAsia="Arial" w:cs="Calibri"/>
          <w:b/>
          <w:bCs/>
        </w:rPr>
      </w:pPr>
      <w:r w:rsidRPr="00481CA9">
        <w:rPr>
          <w:rFonts w:eastAsia="Arial" w:cs="Calibri"/>
          <w:b/>
          <w:bCs/>
        </w:rPr>
        <w:t xml:space="preserve">Disability Affairs Officer: </w:t>
      </w:r>
      <w:r>
        <w:rPr>
          <w:rFonts w:eastAsia="Arial" w:cs="Calibri"/>
          <w:b/>
          <w:bCs/>
        </w:rPr>
        <w:t xml:space="preserve">                                                                                            </w:t>
      </w:r>
      <w:r w:rsidRPr="00481CA9">
        <w:rPr>
          <w:rFonts w:eastAsia="Arial" w:cs="Calibri"/>
          <w:b/>
          <w:bCs/>
        </w:rPr>
        <w:t>August 2008 to June 2010</w:t>
      </w:r>
    </w:p>
    <w:p w14:paraId="1A430017" w14:textId="77777777" w:rsidR="00EA6493" w:rsidRPr="00BA5542" w:rsidRDefault="00EA6493" w:rsidP="00EA6493">
      <w:pPr>
        <w:spacing w:line="0" w:lineRule="atLeast"/>
        <w:ind w:left="4"/>
        <w:rPr>
          <w:rFonts w:eastAsia="Times New Roman" w:cs="Calibri"/>
          <w:b/>
        </w:rPr>
      </w:pPr>
      <w:r w:rsidRPr="00337EB9">
        <w:rPr>
          <w:rFonts w:eastAsia="Times New Roman" w:cs="Calibri"/>
          <w:b/>
        </w:rPr>
        <w:t>Main responsibilities:</w:t>
      </w:r>
      <w:r w:rsidRPr="00337EB9">
        <w:rPr>
          <w:rFonts w:eastAsia="Cambria" w:cs="Calibri"/>
        </w:rPr>
        <w:t xml:space="preserve"> </w:t>
      </w:r>
    </w:p>
    <w:p w14:paraId="17672D40" w14:textId="77777777" w:rsidR="00EA6493" w:rsidRDefault="00EA6493" w:rsidP="00EA6493">
      <w:pPr>
        <w:numPr>
          <w:ilvl w:val="0"/>
          <w:numId w:val="2"/>
        </w:numPr>
        <w:tabs>
          <w:tab w:val="left" w:pos="700"/>
        </w:tabs>
        <w:spacing w:after="120" w:line="40" w:lineRule="atLeast"/>
        <w:ind w:left="700" w:hanging="366"/>
        <w:contextualSpacing/>
        <w:jc w:val="both"/>
        <w:rPr>
          <w:rFonts w:eastAsia="Arial" w:cs="Calibri"/>
        </w:rPr>
      </w:pPr>
      <w:r w:rsidRPr="00AC2CE6">
        <w:rPr>
          <w:rFonts w:eastAsia="Arial" w:cs="Calibri"/>
        </w:rPr>
        <w:t>Lead the Multi-Disciplinary Team (MDT) and liaison with the team to ensure rehabilitation services</w:t>
      </w:r>
      <w:r>
        <w:rPr>
          <w:rFonts w:eastAsia="Arial" w:cs="Calibri"/>
        </w:rPr>
        <w:t>.</w:t>
      </w:r>
    </w:p>
    <w:p w14:paraId="6C3FC13F" w14:textId="77777777" w:rsidR="00EA6493" w:rsidRDefault="00EA6493" w:rsidP="00EA6493">
      <w:pPr>
        <w:numPr>
          <w:ilvl w:val="0"/>
          <w:numId w:val="2"/>
        </w:numPr>
        <w:tabs>
          <w:tab w:val="left" w:pos="700"/>
        </w:tabs>
        <w:spacing w:after="120" w:line="40" w:lineRule="atLeast"/>
        <w:ind w:left="700" w:hanging="366"/>
        <w:contextualSpacing/>
        <w:jc w:val="both"/>
        <w:rPr>
          <w:rFonts w:eastAsia="Arial" w:cs="Calibri"/>
        </w:rPr>
      </w:pPr>
      <w:r w:rsidRPr="00AC2CE6">
        <w:rPr>
          <w:rFonts w:eastAsia="Arial" w:cs="Calibri"/>
        </w:rPr>
        <w:t>Assessment of beneficiaries (person with disabilities), make short term and long-term treatment and rehabilitation plans for clients.</w:t>
      </w:r>
    </w:p>
    <w:p w14:paraId="64E57549" w14:textId="77777777" w:rsidR="00EA6493" w:rsidRDefault="00EA6493" w:rsidP="00EA6493">
      <w:pPr>
        <w:numPr>
          <w:ilvl w:val="0"/>
          <w:numId w:val="2"/>
        </w:numPr>
        <w:tabs>
          <w:tab w:val="left" w:pos="700"/>
        </w:tabs>
        <w:spacing w:after="120" w:line="40" w:lineRule="atLeast"/>
        <w:ind w:left="700" w:hanging="366"/>
        <w:contextualSpacing/>
        <w:jc w:val="both"/>
        <w:rPr>
          <w:rFonts w:eastAsia="Arial" w:cs="Calibri"/>
        </w:rPr>
      </w:pPr>
      <w:r w:rsidRPr="00AC2CE6">
        <w:rPr>
          <w:rFonts w:eastAsia="Arial" w:cs="Calibri"/>
        </w:rPr>
        <w:t>Monitoring, documentation and reporting to the upstream line.</w:t>
      </w:r>
    </w:p>
    <w:p w14:paraId="51D164D5" w14:textId="77777777" w:rsidR="00EA6493" w:rsidRPr="00AC2CE6" w:rsidRDefault="00EA6493" w:rsidP="00EA6493">
      <w:pPr>
        <w:numPr>
          <w:ilvl w:val="0"/>
          <w:numId w:val="2"/>
        </w:numPr>
        <w:tabs>
          <w:tab w:val="left" w:pos="700"/>
        </w:tabs>
        <w:spacing w:after="120" w:line="40" w:lineRule="atLeast"/>
        <w:ind w:left="700" w:hanging="366"/>
        <w:contextualSpacing/>
        <w:jc w:val="both"/>
        <w:rPr>
          <w:rFonts w:eastAsia="Arial" w:cs="Calibri"/>
        </w:rPr>
      </w:pPr>
      <w:r w:rsidRPr="00AC2CE6">
        <w:rPr>
          <w:rFonts w:eastAsia="Arial" w:cs="Calibri"/>
        </w:rPr>
        <w:t>Support to the multiple projects as per organizational need.</w:t>
      </w:r>
    </w:p>
    <w:p w14:paraId="69162E1F" w14:textId="77777777" w:rsidR="00EA6493" w:rsidRDefault="00EA6493" w:rsidP="00EA6493">
      <w:pPr>
        <w:numPr>
          <w:ilvl w:val="0"/>
          <w:numId w:val="2"/>
        </w:numPr>
        <w:tabs>
          <w:tab w:val="left" w:pos="700"/>
        </w:tabs>
        <w:spacing w:after="120" w:line="40" w:lineRule="atLeast"/>
        <w:ind w:left="700" w:hanging="366"/>
        <w:contextualSpacing/>
        <w:jc w:val="both"/>
        <w:rPr>
          <w:rFonts w:eastAsia="Arial" w:cs="Calibri"/>
        </w:rPr>
      </w:pPr>
      <w:r w:rsidRPr="00F14306">
        <w:rPr>
          <w:rFonts w:eastAsia="Cambria" w:cs="Calibri"/>
        </w:rPr>
        <w:t xml:space="preserve">Regular update the field situation to line manager and follow </w:t>
      </w:r>
      <w:r>
        <w:rPr>
          <w:rFonts w:eastAsia="Cambria" w:cs="Calibri"/>
        </w:rPr>
        <w:t>the</w:t>
      </w:r>
      <w:r w:rsidRPr="00F14306">
        <w:rPr>
          <w:rFonts w:eastAsia="Cambria" w:cs="Calibri"/>
        </w:rPr>
        <w:t xml:space="preserve"> suggestions/ recommendations.</w:t>
      </w:r>
    </w:p>
    <w:p w14:paraId="12F446F0" w14:textId="07DEA296" w:rsidR="00EA6493" w:rsidRDefault="00A80FB9" w:rsidP="00EA6493">
      <w:pPr>
        <w:numPr>
          <w:ilvl w:val="0"/>
          <w:numId w:val="2"/>
        </w:numPr>
        <w:tabs>
          <w:tab w:val="left" w:pos="700"/>
        </w:tabs>
        <w:spacing w:after="120" w:line="40" w:lineRule="atLeast"/>
        <w:ind w:left="700" w:hanging="366"/>
        <w:contextualSpacing/>
        <w:jc w:val="both"/>
        <w:rPr>
          <w:rFonts w:eastAsia="Arial" w:cs="Calibri"/>
        </w:rPr>
      </w:pPr>
      <w:r w:rsidRPr="00A80FB9">
        <w:rPr>
          <w:rFonts w:eastAsia="Cambria" w:cs="Calibri"/>
        </w:rPr>
        <w:t>Capitalize</w:t>
      </w:r>
      <w:r>
        <w:rPr>
          <w:rFonts w:eastAsia="Cambria" w:cs="Calibri"/>
        </w:rPr>
        <w:t xml:space="preserve"> </w:t>
      </w:r>
      <w:r w:rsidR="00EA6493" w:rsidRPr="00F14306">
        <w:rPr>
          <w:rFonts w:eastAsia="Cambria" w:cs="Calibri"/>
        </w:rPr>
        <w:t>case studies, lessons learnt and best practices.</w:t>
      </w:r>
    </w:p>
    <w:p w14:paraId="28A2E244" w14:textId="77777777" w:rsidR="00EA6493" w:rsidRDefault="00EA6493" w:rsidP="00EA6493">
      <w:pPr>
        <w:tabs>
          <w:tab w:val="left" w:pos="700"/>
        </w:tabs>
        <w:spacing w:after="120" w:line="40" w:lineRule="atLeast"/>
        <w:contextualSpacing/>
        <w:jc w:val="both"/>
        <w:rPr>
          <w:rFonts w:eastAsia="Arial" w:cs="Calibri"/>
          <w:b/>
          <w:bCs/>
          <w:i/>
          <w:iCs/>
        </w:rPr>
      </w:pPr>
    </w:p>
    <w:p w14:paraId="0BCF255F" w14:textId="77777777" w:rsidR="00EA6493" w:rsidRPr="00F01E9A" w:rsidRDefault="00EA6493" w:rsidP="00EA6493">
      <w:pPr>
        <w:tabs>
          <w:tab w:val="left" w:pos="700"/>
        </w:tabs>
        <w:spacing w:after="120" w:line="40" w:lineRule="atLeast"/>
        <w:contextualSpacing/>
        <w:jc w:val="both"/>
        <w:rPr>
          <w:rFonts w:eastAsia="Arial" w:cs="Calibri"/>
          <w:b/>
          <w:bCs/>
          <w:i/>
          <w:iCs/>
        </w:rPr>
      </w:pPr>
      <w:r w:rsidRPr="00F01E9A">
        <w:rPr>
          <w:rFonts w:eastAsia="Arial" w:cs="Calibri"/>
          <w:b/>
          <w:bCs/>
          <w:i/>
          <w:iCs/>
        </w:rPr>
        <w:t xml:space="preserve">Millennium Heart and General Hospital Limited, Dhaka, Bangladesh </w:t>
      </w:r>
      <w:hyperlink r:id="rId12" w:history="1">
        <w:r w:rsidRPr="00F01E9A">
          <w:rPr>
            <w:rStyle w:val="Hyperlink"/>
            <w:rFonts w:eastAsia="Arial" w:cs="Calibri"/>
            <w:b/>
            <w:bCs/>
            <w:i/>
            <w:iCs/>
          </w:rPr>
          <w:t>http://millenniumhospitalbd.com/</w:t>
        </w:r>
      </w:hyperlink>
      <w:r w:rsidRPr="00F01E9A">
        <w:rPr>
          <w:rFonts w:eastAsia="Arial" w:cs="Calibri"/>
          <w:b/>
          <w:bCs/>
          <w:i/>
          <w:iCs/>
        </w:rPr>
        <w:t xml:space="preserve"> </w:t>
      </w:r>
    </w:p>
    <w:p w14:paraId="24D958BF" w14:textId="77777777" w:rsidR="00EA6493" w:rsidRPr="00923EF7" w:rsidRDefault="00EA6493" w:rsidP="00EA6493">
      <w:pPr>
        <w:tabs>
          <w:tab w:val="left" w:pos="700"/>
        </w:tabs>
        <w:spacing w:after="120" w:line="40" w:lineRule="atLeast"/>
        <w:contextualSpacing/>
        <w:jc w:val="both"/>
        <w:rPr>
          <w:rFonts w:eastAsia="Arial" w:cs="Calibri"/>
          <w:b/>
          <w:bCs/>
        </w:rPr>
      </w:pPr>
      <w:r w:rsidRPr="00923EF7">
        <w:rPr>
          <w:rFonts w:eastAsia="Arial" w:cs="Calibri"/>
          <w:b/>
          <w:bCs/>
        </w:rPr>
        <w:t>Physiotherapist February 2004 – July 2008</w:t>
      </w:r>
    </w:p>
    <w:p w14:paraId="412E69CF" w14:textId="77777777" w:rsidR="00EA6493" w:rsidRPr="00F01E9A" w:rsidRDefault="00EA6493" w:rsidP="00EA6493">
      <w:pPr>
        <w:tabs>
          <w:tab w:val="left" w:pos="700"/>
        </w:tabs>
        <w:spacing w:after="120" w:line="40" w:lineRule="atLeast"/>
        <w:contextualSpacing/>
        <w:jc w:val="both"/>
        <w:rPr>
          <w:rFonts w:eastAsia="Arial" w:cs="Calibri"/>
          <w:b/>
          <w:bCs/>
        </w:rPr>
      </w:pPr>
      <w:r w:rsidRPr="00F01E9A">
        <w:rPr>
          <w:rFonts w:eastAsia="Arial" w:cs="Calibri"/>
          <w:b/>
          <w:bCs/>
        </w:rPr>
        <w:t>Main responsibilities:</w:t>
      </w:r>
    </w:p>
    <w:p w14:paraId="2C9DFC8C" w14:textId="77777777" w:rsidR="00EA6493" w:rsidRPr="00F142ED" w:rsidRDefault="00EA6493" w:rsidP="00EA6493">
      <w:pPr>
        <w:numPr>
          <w:ilvl w:val="0"/>
          <w:numId w:val="10"/>
        </w:numPr>
        <w:tabs>
          <w:tab w:val="left" w:pos="700"/>
        </w:tabs>
        <w:spacing w:after="120" w:line="40" w:lineRule="atLeast"/>
        <w:contextualSpacing/>
        <w:jc w:val="both"/>
        <w:rPr>
          <w:rFonts w:eastAsia="Arial" w:cs="Calibri"/>
        </w:rPr>
      </w:pPr>
      <w:r w:rsidRPr="00F142ED">
        <w:rPr>
          <w:rFonts w:eastAsia="Arial" w:cs="Calibri"/>
        </w:rPr>
        <w:t>Assess patients’ physical abilities through evaluation procedures and assessment format with physical examination.</w:t>
      </w:r>
      <w:r>
        <w:rPr>
          <w:rFonts w:eastAsia="Arial" w:cs="Calibri"/>
        </w:rPr>
        <w:t xml:space="preserve"> </w:t>
      </w:r>
      <w:r w:rsidRPr="00F142ED">
        <w:rPr>
          <w:rFonts w:eastAsia="Arial" w:cs="Calibri"/>
        </w:rPr>
        <w:t>Establish treatment goals and patients based on physical diagnosis.</w:t>
      </w:r>
    </w:p>
    <w:p w14:paraId="43EE523D" w14:textId="77777777" w:rsidR="00EA6493" w:rsidRDefault="00EA6493" w:rsidP="00EA6493">
      <w:pPr>
        <w:numPr>
          <w:ilvl w:val="0"/>
          <w:numId w:val="10"/>
        </w:numPr>
        <w:tabs>
          <w:tab w:val="left" w:pos="700"/>
        </w:tabs>
        <w:spacing w:after="120" w:line="40" w:lineRule="atLeast"/>
        <w:contextualSpacing/>
        <w:jc w:val="both"/>
        <w:rPr>
          <w:rFonts w:eastAsia="Arial" w:cs="Calibri"/>
        </w:rPr>
      </w:pPr>
      <w:r w:rsidRPr="00706A7F">
        <w:rPr>
          <w:rFonts w:eastAsia="Arial" w:cs="Calibri"/>
        </w:rPr>
        <w:t>Measure patients progress regularly and adjust treatment accordingly.</w:t>
      </w:r>
    </w:p>
    <w:p w14:paraId="28D5BDA9" w14:textId="77777777" w:rsidR="00EA6493" w:rsidRDefault="00EA6493" w:rsidP="00EA6493">
      <w:pPr>
        <w:numPr>
          <w:ilvl w:val="0"/>
          <w:numId w:val="10"/>
        </w:numPr>
        <w:tabs>
          <w:tab w:val="left" w:pos="700"/>
        </w:tabs>
        <w:spacing w:after="120" w:line="40" w:lineRule="atLeast"/>
        <w:contextualSpacing/>
        <w:jc w:val="both"/>
        <w:rPr>
          <w:rFonts w:eastAsia="Arial" w:cs="Calibri"/>
        </w:rPr>
      </w:pPr>
      <w:r w:rsidRPr="00706A7F">
        <w:rPr>
          <w:rFonts w:eastAsia="Arial" w:cs="Calibri"/>
        </w:rPr>
        <w:t>Communicate with referring physician and other healthcare professionals regarding patients’ problems, needs and progress.</w:t>
      </w:r>
    </w:p>
    <w:p w14:paraId="2AD9CB85" w14:textId="77777777" w:rsidR="00EA6493" w:rsidRDefault="00EA6493" w:rsidP="00EA6493">
      <w:pPr>
        <w:numPr>
          <w:ilvl w:val="0"/>
          <w:numId w:val="10"/>
        </w:numPr>
        <w:tabs>
          <w:tab w:val="left" w:pos="700"/>
        </w:tabs>
        <w:spacing w:after="120" w:line="40" w:lineRule="atLeast"/>
        <w:contextualSpacing/>
        <w:jc w:val="both"/>
        <w:rPr>
          <w:rFonts w:eastAsia="Arial" w:cs="Calibri"/>
        </w:rPr>
      </w:pPr>
      <w:r w:rsidRPr="00706A7F">
        <w:rPr>
          <w:rFonts w:eastAsia="Arial" w:cs="Calibri"/>
        </w:rPr>
        <w:lastRenderedPageBreak/>
        <w:t>Advise patients on how to manage their conditions independently and help them prevent avoidable recurrences or complications.</w:t>
      </w:r>
    </w:p>
    <w:p w14:paraId="00617FF7" w14:textId="77777777" w:rsidR="00EA6493" w:rsidRPr="00F142ED" w:rsidRDefault="00EA6493" w:rsidP="00EA6493">
      <w:pPr>
        <w:numPr>
          <w:ilvl w:val="0"/>
          <w:numId w:val="10"/>
        </w:numPr>
        <w:tabs>
          <w:tab w:val="left" w:pos="700"/>
        </w:tabs>
        <w:spacing w:after="120" w:line="40" w:lineRule="atLeast"/>
        <w:contextualSpacing/>
        <w:jc w:val="both"/>
        <w:rPr>
          <w:rFonts w:eastAsia="Arial" w:cs="Calibri"/>
        </w:rPr>
      </w:pPr>
      <w:r w:rsidRPr="00F142ED">
        <w:rPr>
          <w:rFonts w:eastAsia="Arial" w:cs="Calibri"/>
        </w:rPr>
        <w:t>Maintain a complete record of the patients’ original diagnosis, evaluation and treatment plan; record and evaluates the patient’s response and makes changes as necessary to the plan.</w:t>
      </w:r>
      <w:r>
        <w:rPr>
          <w:rFonts w:eastAsia="Arial" w:cs="Calibri"/>
        </w:rPr>
        <w:t xml:space="preserve"> </w:t>
      </w:r>
      <w:r w:rsidRPr="00F142ED">
        <w:rPr>
          <w:rFonts w:eastAsia="Arial" w:cs="Calibri"/>
        </w:rPr>
        <w:t>Maintain clinical and statistical records and confer with other healthcare professionals.</w:t>
      </w:r>
    </w:p>
    <w:p w14:paraId="3776E79F" w14:textId="77777777" w:rsidR="00EA6493" w:rsidRDefault="00EA6493" w:rsidP="00EA6493">
      <w:pPr>
        <w:numPr>
          <w:ilvl w:val="0"/>
          <w:numId w:val="10"/>
        </w:numPr>
        <w:tabs>
          <w:tab w:val="left" w:pos="700"/>
        </w:tabs>
        <w:spacing w:after="120" w:line="40" w:lineRule="atLeast"/>
        <w:contextualSpacing/>
        <w:jc w:val="both"/>
        <w:rPr>
          <w:rFonts w:eastAsia="Arial" w:cs="Calibri"/>
        </w:rPr>
      </w:pPr>
      <w:r w:rsidRPr="00F142ED">
        <w:rPr>
          <w:rFonts w:eastAsia="Arial" w:cs="Calibri"/>
        </w:rPr>
        <w:t>Advise clients on ways to prevent potential health problems.</w:t>
      </w:r>
      <w:r>
        <w:rPr>
          <w:rFonts w:eastAsia="Arial" w:cs="Calibri"/>
        </w:rPr>
        <w:t xml:space="preserve"> </w:t>
      </w:r>
      <w:r w:rsidRPr="00F142ED">
        <w:rPr>
          <w:rFonts w:eastAsia="Arial" w:cs="Calibri"/>
        </w:rPr>
        <w:t>Advises when the patient is ready for discharge from the therapy program.</w:t>
      </w:r>
    </w:p>
    <w:p w14:paraId="27423E32" w14:textId="77777777" w:rsidR="007710D6" w:rsidRPr="00F142ED" w:rsidRDefault="007710D6" w:rsidP="007710D6">
      <w:pPr>
        <w:tabs>
          <w:tab w:val="left" w:pos="700"/>
        </w:tabs>
        <w:spacing w:after="120" w:line="40" w:lineRule="atLeast"/>
        <w:ind w:left="720"/>
        <w:contextualSpacing/>
        <w:jc w:val="both"/>
        <w:rPr>
          <w:rFonts w:eastAsia="Arial" w:cs="Calibri"/>
        </w:rPr>
      </w:pPr>
    </w:p>
    <w:bookmarkEnd w:id="1"/>
    <w:p w14:paraId="67A07DC7" w14:textId="31603E29" w:rsidR="00EA6493" w:rsidRDefault="00EA6493" w:rsidP="00EA6493">
      <w:pPr>
        <w:tabs>
          <w:tab w:val="left" w:pos="700"/>
        </w:tabs>
        <w:spacing w:after="120" w:line="40" w:lineRule="atLeast"/>
        <w:contextualSpacing/>
        <w:jc w:val="both"/>
        <w:rPr>
          <w:rFonts w:eastAsia="Times New Roman" w:cs="Calibri"/>
        </w:rPr>
      </w:pPr>
      <w:r>
        <w:rPr>
          <w:rFonts w:eastAsia="Times New Roman" w:cs="Calibri"/>
          <w:noProof/>
        </w:rPr>
        <mc:AlternateContent>
          <mc:Choice Requires="wps">
            <w:drawing>
              <wp:anchor distT="0" distB="0" distL="114300" distR="114300" simplePos="0" relativeHeight="251668480" behindDoc="1" locked="0" layoutInCell="1" allowOverlap="1" wp14:anchorId="34CBFE2E" wp14:editId="6F05176A">
                <wp:simplePos x="0" y="0"/>
                <wp:positionH relativeFrom="column">
                  <wp:posOffset>-3810</wp:posOffset>
                </wp:positionH>
                <wp:positionV relativeFrom="paragraph">
                  <wp:posOffset>22860</wp:posOffset>
                </wp:positionV>
                <wp:extent cx="6155055" cy="268605"/>
                <wp:effectExtent l="0" t="3810" r="1905" b="3810"/>
                <wp:wrapNone/>
                <wp:docPr id="10028713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268605"/>
                        </a:xfrm>
                        <a:prstGeom prst="rect">
                          <a:avLst/>
                        </a:prstGeom>
                        <a:solidFill>
                          <a:srgbClr val="D0CECE"/>
                        </a:solidFill>
                        <a:ln w="9525">
                          <a:solidFill>
                            <a:srgbClr val="FFFFFF"/>
                          </a:solidFill>
                          <a:miter lim="800000"/>
                          <a:headEnd/>
                          <a:tailEnd/>
                        </a:ln>
                      </wps:spPr>
                      <wps:txbx>
                        <w:txbxContent>
                          <w:p w14:paraId="21FDF131" w14:textId="77777777" w:rsidR="00EA6493" w:rsidRPr="00F01E9A" w:rsidRDefault="00EA6493" w:rsidP="00EA6493">
                            <w:pPr>
                              <w:rPr>
                                <w:b/>
                                <w:bCs/>
                                <w:sz w:val="24"/>
                                <w:szCs w:val="24"/>
                              </w:rPr>
                            </w:pPr>
                            <w:r w:rsidRPr="00F01E9A">
                              <w:rPr>
                                <w:b/>
                                <w:bCs/>
                                <w:sz w:val="24"/>
                                <w:szCs w:val="24"/>
                              </w:rPr>
                              <w:t xml:space="preserve">Training and Workshops: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BFE2E" id="Rectangle 6" o:spid="_x0000_s1027" style="position:absolute;left:0;text-align:left;margin-left:-.3pt;margin-top:1.8pt;width:484.65pt;height:2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" fillcolor="#d0cece" strokecolor="white">
                <v:textbox>
                  <w:txbxContent>
                    <w:p w14:paraId="21FDF131" w14:textId="77777777" w:rsidR="00EA6493" w:rsidRPr="00F01E9A" w:rsidRDefault="00EA6493" w:rsidP="00EA6493">
                      <w:pPr>
                        <w:rPr>
                          <w:b/>
                          <w:bCs/>
                          <w:sz w:val="24"/>
                          <w:szCs w:val="24"/>
                        </w:rPr>
                      </w:pPr>
                      <w:r w:rsidRPr="00F01E9A">
                        <w:rPr>
                          <w:b/>
                          <w:bCs/>
                          <w:sz w:val="24"/>
                          <w:szCs w:val="24"/>
                        </w:rPr>
                        <w:t xml:space="preserve">Training and Workshops: </w:t>
                      </w:r>
                    </w:p>
                  </w:txbxContent>
                </v:textbox>
              </v:rect>
            </w:pict>
          </mc:Fallback>
        </mc:AlternateContent>
      </w:r>
    </w:p>
    <w:p w14:paraId="13061A4E" w14:textId="77777777" w:rsidR="00EA6493" w:rsidRPr="0079197A" w:rsidRDefault="00EA6493" w:rsidP="00EA6493">
      <w:pPr>
        <w:tabs>
          <w:tab w:val="left" w:pos="700"/>
        </w:tabs>
        <w:spacing w:after="120" w:line="40" w:lineRule="atLeast"/>
        <w:contextualSpacing/>
        <w:jc w:val="both"/>
        <w:rPr>
          <w:rFonts w:eastAsia="Times New Roman" w:cs="Calibri"/>
        </w:rPr>
      </w:pPr>
    </w:p>
    <w:p w14:paraId="6C2BE219" w14:textId="77777777" w:rsidR="00EA6493" w:rsidRDefault="00EA6493" w:rsidP="00EA6493">
      <w:pPr>
        <w:spacing w:line="391" w:lineRule="exact"/>
        <w:rPr>
          <w:rFonts w:eastAsia="Arial" w:cs="Calibri"/>
        </w:rPr>
      </w:pPr>
      <w:bookmarkStart w:id="3" w:name="_Hlk167012730"/>
      <w:bookmarkStart w:id="4" w:name="_Hlk149210131"/>
      <w:r w:rsidRPr="001467C5">
        <w:rPr>
          <w:rFonts w:eastAsia="Cambria" w:cs="Calibri"/>
          <w:b/>
          <w:sz w:val="24"/>
        </w:rPr>
        <w:t>Major training received and participate</w:t>
      </w:r>
      <w:r>
        <w:rPr>
          <w:rFonts w:eastAsia="Cambria" w:cs="Calibri"/>
          <w:b/>
          <w:sz w:val="24"/>
        </w:rPr>
        <w:t>d</w:t>
      </w:r>
      <w:r w:rsidRPr="001467C5">
        <w:rPr>
          <w:rFonts w:eastAsia="Cambria" w:cs="Calibri"/>
          <w:b/>
          <w:sz w:val="24"/>
        </w:rPr>
        <w:t xml:space="preserve"> in workshop</w:t>
      </w:r>
    </w:p>
    <w:p w14:paraId="6A8DC906" w14:textId="77777777" w:rsidR="00EA6493" w:rsidRPr="00F82E10" w:rsidRDefault="00EA6493" w:rsidP="00EA6493">
      <w:pPr>
        <w:numPr>
          <w:ilvl w:val="0"/>
          <w:numId w:val="6"/>
        </w:numPr>
        <w:spacing w:after="0" w:line="240" w:lineRule="auto"/>
        <w:jc w:val="both"/>
        <w:rPr>
          <w:rFonts w:eastAsia="Arial" w:cs="Calibri"/>
        </w:rPr>
      </w:pPr>
      <w:bookmarkStart w:id="5" w:name="_Hlk167012774"/>
      <w:r w:rsidRPr="00F82E10">
        <w:rPr>
          <w:rFonts w:eastAsia="Arial" w:cs="Calibri"/>
        </w:rPr>
        <w:t xml:space="preserve">Training from HI Academy in online platform: </w:t>
      </w:r>
      <w:r w:rsidRPr="00F82E10">
        <w:rPr>
          <w:rFonts w:eastAsia="Arial" w:cs="Calibri"/>
          <w:b/>
          <w:bCs/>
        </w:rPr>
        <w:t>1.</w:t>
      </w:r>
      <w:r w:rsidRPr="00F82E10">
        <w:rPr>
          <w:rFonts w:eastAsia="Arial" w:cs="Calibri"/>
        </w:rPr>
        <w:t xml:space="preserve"> Advocacy </w:t>
      </w:r>
      <w:proofErr w:type="gramStart"/>
      <w:r w:rsidRPr="00F82E10">
        <w:rPr>
          <w:rFonts w:eastAsia="Arial" w:cs="Calibri"/>
        </w:rPr>
        <w:t>policy</w:t>
      </w:r>
      <w:proofErr w:type="gramEnd"/>
      <w:r w:rsidRPr="00F82E10">
        <w:rPr>
          <w:rFonts w:eastAsia="Arial" w:cs="Calibri"/>
        </w:rPr>
        <w:t xml:space="preserve">-Module-1, </w:t>
      </w:r>
      <w:r w:rsidRPr="00F82E10">
        <w:rPr>
          <w:rFonts w:eastAsia="Arial" w:cs="Calibri"/>
          <w:b/>
          <w:bCs/>
        </w:rPr>
        <w:t>2.</w:t>
      </w:r>
      <w:r w:rsidRPr="00F82E10">
        <w:rPr>
          <w:rFonts w:eastAsia="Arial" w:cs="Calibri"/>
        </w:rPr>
        <w:t xml:space="preserve"> </w:t>
      </w:r>
      <w:proofErr w:type="spellStart"/>
      <w:r w:rsidRPr="00F82E10">
        <w:rPr>
          <w:rFonts w:eastAsia="Arial" w:cs="Calibri"/>
        </w:rPr>
        <w:t>iFAR</w:t>
      </w:r>
      <w:proofErr w:type="spellEnd"/>
      <w:r w:rsidRPr="00F82E10">
        <w:rPr>
          <w:rFonts w:eastAsia="Arial" w:cs="Calibri"/>
        </w:rPr>
        <w:t xml:space="preserve"> (Improving Financial Access to rehabilitation), </w:t>
      </w:r>
      <w:r w:rsidRPr="00F82E10">
        <w:rPr>
          <w:rFonts w:eastAsia="Arial" w:cs="Calibri"/>
          <w:b/>
          <w:bCs/>
        </w:rPr>
        <w:t>3</w:t>
      </w:r>
      <w:r w:rsidRPr="00F82E10">
        <w:rPr>
          <w:rFonts w:eastAsia="Arial" w:cs="Calibri"/>
        </w:rPr>
        <w:t xml:space="preserve">. SAP (Sustainability Analysis Process), </w:t>
      </w:r>
      <w:r w:rsidRPr="00F82E10">
        <w:rPr>
          <w:rFonts w:eastAsia="Arial" w:cs="Calibri"/>
          <w:b/>
          <w:bCs/>
        </w:rPr>
        <w:t>4</w:t>
      </w:r>
      <w:r w:rsidRPr="00F82E10">
        <w:rPr>
          <w:rFonts w:eastAsia="Arial" w:cs="Calibri"/>
        </w:rPr>
        <w:t xml:space="preserve">. RMS (Rehabilitation Management System- Module-1&amp;2), </w:t>
      </w:r>
      <w:r w:rsidRPr="00F82E10">
        <w:rPr>
          <w:rFonts w:eastAsia="Arial" w:cs="Calibri"/>
          <w:b/>
          <w:bCs/>
        </w:rPr>
        <w:t>5</w:t>
      </w:r>
      <w:r w:rsidRPr="00F82E10">
        <w:rPr>
          <w:rFonts w:eastAsia="Arial" w:cs="Calibri"/>
        </w:rPr>
        <w:t>. Rehabilitation Policy and Principals.</w:t>
      </w:r>
    </w:p>
    <w:p w14:paraId="5921329E" w14:textId="162B17E7" w:rsidR="00800EB0" w:rsidRPr="00800EB0" w:rsidRDefault="00800EB0" w:rsidP="00EA6493">
      <w:pPr>
        <w:numPr>
          <w:ilvl w:val="0"/>
          <w:numId w:val="6"/>
        </w:numPr>
        <w:tabs>
          <w:tab w:val="left" w:pos="354"/>
        </w:tabs>
        <w:spacing w:after="0" w:line="40" w:lineRule="atLeast"/>
        <w:jc w:val="both"/>
        <w:rPr>
          <w:rFonts w:eastAsia="Arial" w:cs="Calibri"/>
        </w:rPr>
      </w:pPr>
      <w:bookmarkStart w:id="6" w:name="_Hlk167012815"/>
      <w:bookmarkEnd w:id="5"/>
      <w:r w:rsidRPr="00800EB0">
        <w:rPr>
          <w:rFonts w:eastAsia="Arial" w:cs="Calibri"/>
        </w:rPr>
        <w:t xml:space="preserve">Training on </w:t>
      </w:r>
      <w:r w:rsidRPr="00800EB0">
        <w:rPr>
          <w:rFonts w:eastAsia="Arial" w:cs="Calibri"/>
          <w:b/>
          <w:bCs/>
        </w:rPr>
        <w:t>“Disability-Inclusive Humanitarian Action”</w:t>
      </w:r>
      <w:r>
        <w:rPr>
          <w:rFonts w:eastAsia="Arial" w:cs="Calibri"/>
        </w:rPr>
        <w:t xml:space="preserve"> on 10 January 2024 from </w:t>
      </w:r>
      <w:r w:rsidRPr="00800EB0">
        <w:rPr>
          <w:rFonts w:eastAsia="Arial" w:cs="Calibri"/>
          <w:b/>
          <w:bCs/>
        </w:rPr>
        <w:t>disasterready.org</w:t>
      </w:r>
      <w:r>
        <w:rPr>
          <w:rFonts w:eastAsia="Arial" w:cs="Calibri"/>
          <w:b/>
          <w:bCs/>
        </w:rPr>
        <w:t>.</w:t>
      </w:r>
    </w:p>
    <w:p w14:paraId="5C65D367" w14:textId="358F64F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Arial" w:cs="Calibri"/>
          <w:b/>
          <w:bCs/>
        </w:rPr>
        <w:t>Training on Project Management Module (PCM)</w:t>
      </w:r>
      <w:r w:rsidRPr="00F82E10">
        <w:rPr>
          <w:rFonts w:eastAsia="Arial" w:cs="Calibri"/>
        </w:rPr>
        <w:t xml:space="preserve"> on 25 May to 1st June 2018, from Handicap International, Kathmandu, Nepal.</w:t>
      </w:r>
    </w:p>
    <w:p w14:paraId="496C09A8" w14:textId="77777777" w:rsidR="00EA6493" w:rsidRPr="00F82E10" w:rsidRDefault="00EA6493" w:rsidP="00EA6493">
      <w:pPr>
        <w:numPr>
          <w:ilvl w:val="0"/>
          <w:numId w:val="6"/>
        </w:numPr>
        <w:spacing w:after="0" w:line="240" w:lineRule="auto"/>
        <w:jc w:val="both"/>
        <w:rPr>
          <w:rFonts w:eastAsia="Arial" w:cs="Calibri"/>
        </w:rPr>
      </w:pPr>
      <w:r w:rsidRPr="00F82E10">
        <w:rPr>
          <w:rFonts w:eastAsia="Arial" w:cs="Calibri"/>
        </w:rPr>
        <w:t xml:space="preserve">Training on </w:t>
      </w:r>
      <w:r w:rsidRPr="00F82E10">
        <w:rPr>
          <w:rFonts w:eastAsia="Arial" w:cs="Calibri"/>
          <w:b/>
          <w:bCs/>
        </w:rPr>
        <w:t>Health Emergency Readiness for Response Operations</w:t>
      </w:r>
      <w:r>
        <w:rPr>
          <w:rFonts w:eastAsia="Arial" w:cs="Calibri"/>
          <w:b/>
          <w:bCs/>
        </w:rPr>
        <w:t xml:space="preserve"> (HERO)</w:t>
      </w:r>
      <w:r w:rsidRPr="00F82E10">
        <w:rPr>
          <w:rFonts w:eastAsia="Arial" w:cs="Calibri"/>
        </w:rPr>
        <w:t xml:space="preserve"> from WHO on April 2024</w:t>
      </w:r>
    </w:p>
    <w:p w14:paraId="50BB59CE" w14:textId="77777777" w:rsidR="00EA6493" w:rsidRPr="00F82E10" w:rsidRDefault="00EA6493" w:rsidP="00EA6493">
      <w:pPr>
        <w:numPr>
          <w:ilvl w:val="0"/>
          <w:numId w:val="6"/>
        </w:numPr>
        <w:spacing w:after="0" w:line="240" w:lineRule="auto"/>
        <w:jc w:val="both"/>
        <w:rPr>
          <w:rFonts w:eastAsia="Arial" w:cs="Calibri"/>
        </w:rPr>
      </w:pPr>
      <w:r w:rsidRPr="00F82E10">
        <w:rPr>
          <w:rFonts w:eastAsia="Arial" w:cs="Calibri"/>
        </w:rPr>
        <w:t xml:space="preserve">Training on The </w:t>
      </w:r>
      <w:r w:rsidRPr="00F82E10">
        <w:rPr>
          <w:rFonts w:eastAsia="Arial" w:cs="Calibri"/>
          <w:b/>
          <w:bCs/>
        </w:rPr>
        <w:t>Public Health Emergency Operations Centre (PHEOC)</w:t>
      </w:r>
      <w:r w:rsidRPr="00F82E10">
        <w:rPr>
          <w:rFonts w:eastAsia="Arial" w:cs="Calibri"/>
        </w:rPr>
        <w:t xml:space="preserve"> from WHO on December 2020.</w:t>
      </w:r>
    </w:p>
    <w:p w14:paraId="3E7123A1"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Cambria" w:cs="Calibri"/>
        </w:rPr>
        <w:t>Training on “</w:t>
      </w:r>
      <w:r w:rsidRPr="00F82E10">
        <w:rPr>
          <w:rFonts w:eastAsia="Cambria" w:cs="Calibri"/>
          <w:b/>
        </w:rPr>
        <w:t>COVID-19: Operational Planning guidelines and</w:t>
      </w:r>
      <w:r w:rsidRPr="00F82E10">
        <w:rPr>
          <w:rFonts w:eastAsia="Cambria" w:cs="Calibri"/>
        </w:rPr>
        <w:t xml:space="preserve"> </w:t>
      </w:r>
      <w:r w:rsidRPr="00F82E10">
        <w:rPr>
          <w:rFonts w:eastAsia="Cambria" w:cs="Calibri"/>
          <w:b/>
        </w:rPr>
        <w:t xml:space="preserve">COVID-19 Partners Platform to support country preparedness and response” </w:t>
      </w:r>
      <w:r w:rsidRPr="00F82E10">
        <w:rPr>
          <w:rFonts w:eastAsia="Cambria" w:cs="Calibri"/>
        </w:rPr>
        <w:t>from</w:t>
      </w:r>
      <w:r w:rsidRPr="00F82E10">
        <w:rPr>
          <w:rFonts w:eastAsia="Cambria" w:cs="Calibri"/>
          <w:b/>
        </w:rPr>
        <w:t xml:space="preserve"> </w:t>
      </w:r>
      <w:r w:rsidRPr="00F82E10">
        <w:rPr>
          <w:rFonts w:eastAsia="Cambria" w:cs="Calibri"/>
        </w:rPr>
        <w:t>WHO March 2020.</w:t>
      </w:r>
    </w:p>
    <w:p w14:paraId="1570B1A1" w14:textId="77777777" w:rsidR="00EA6493" w:rsidRPr="00F82E10" w:rsidRDefault="00EA6493" w:rsidP="00EA6493">
      <w:pPr>
        <w:numPr>
          <w:ilvl w:val="0"/>
          <w:numId w:val="6"/>
        </w:numPr>
        <w:spacing w:after="0" w:line="240" w:lineRule="auto"/>
        <w:jc w:val="both"/>
        <w:rPr>
          <w:rFonts w:eastAsia="Arial" w:cs="Calibri"/>
          <w:b/>
          <w:bCs/>
        </w:rPr>
      </w:pPr>
      <w:r w:rsidRPr="00253AAA">
        <w:rPr>
          <w:rFonts w:eastAsia="Arial" w:cs="Calibri"/>
        </w:rPr>
        <w:t>Training on</w:t>
      </w:r>
      <w:r w:rsidRPr="00F82E10">
        <w:rPr>
          <w:rFonts w:eastAsia="Arial" w:cs="Calibri"/>
          <w:b/>
          <w:bCs/>
        </w:rPr>
        <w:t xml:space="preserve"> “Project Cycle Management” </w:t>
      </w:r>
      <w:r w:rsidRPr="00253AAA">
        <w:rPr>
          <w:rFonts w:eastAsia="Arial" w:cs="Calibri"/>
        </w:rPr>
        <w:t>from Consiglieri on 16 to 20 October 2022.</w:t>
      </w:r>
      <w:r w:rsidRPr="00F82E10">
        <w:rPr>
          <w:rFonts w:eastAsia="Arial" w:cs="Calibri"/>
          <w:b/>
          <w:bCs/>
        </w:rPr>
        <w:t xml:space="preserve"> </w:t>
      </w:r>
    </w:p>
    <w:p w14:paraId="1F5B34AC" w14:textId="77777777" w:rsidR="00EA6493" w:rsidRPr="00F82E10" w:rsidRDefault="00EA6493" w:rsidP="00EA6493">
      <w:pPr>
        <w:numPr>
          <w:ilvl w:val="0"/>
          <w:numId w:val="6"/>
        </w:numPr>
        <w:spacing w:after="0" w:line="240" w:lineRule="auto"/>
        <w:jc w:val="both"/>
        <w:rPr>
          <w:rFonts w:eastAsia="Arial" w:cs="Calibri"/>
        </w:rPr>
      </w:pPr>
      <w:bookmarkStart w:id="7" w:name="_Hlk167012905"/>
      <w:bookmarkEnd w:id="6"/>
      <w:r w:rsidRPr="00F82E10">
        <w:rPr>
          <w:rFonts w:eastAsia="Arial" w:cs="Calibri"/>
        </w:rPr>
        <w:t xml:space="preserve">Training on </w:t>
      </w:r>
      <w:r w:rsidRPr="00F82E10">
        <w:rPr>
          <w:rFonts w:eastAsia="Arial" w:cs="Calibri"/>
          <w:b/>
          <w:bCs/>
        </w:rPr>
        <w:t xml:space="preserve">Qualitative data analysis and research methodology using </w:t>
      </w:r>
      <w:proofErr w:type="spellStart"/>
      <w:r w:rsidRPr="00F82E10">
        <w:rPr>
          <w:rFonts w:eastAsia="Arial" w:cs="Calibri"/>
          <w:b/>
          <w:bCs/>
        </w:rPr>
        <w:t>Nvivo</w:t>
      </w:r>
      <w:proofErr w:type="spellEnd"/>
      <w:r w:rsidRPr="00F82E10">
        <w:rPr>
          <w:rFonts w:eastAsia="Arial" w:cs="Calibri"/>
          <w:b/>
          <w:bCs/>
        </w:rPr>
        <w:t xml:space="preserve"> software</w:t>
      </w:r>
      <w:r w:rsidRPr="00F82E10">
        <w:rPr>
          <w:rFonts w:eastAsia="Arial" w:cs="Calibri"/>
        </w:rPr>
        <w:t xml:space="preserve"> on 6 to 10 August 2023 from Handicap International – Humanity and Inclusion, Dhaka, Bangladesh.</w:t>
      </w:r>
    </w:p>
    <w:p w14:paraId="09007365" w14:textId="77777777" w:rsidR="00EA6493" w:rsidRDefault="00EA6493" w:rsidP="00EA6493">
      <w:pPr>
        <w:numPr>
          <w:ilvl w:val="0"/>
          <w:numId w:val="6"/>
        </w:numPr>
        <w:spacing w:after="0" w:line="240" w:lineRule="auto"/>
        <w:jc w:val="both"/>
        <w:rPr>
          <w:rFonts w:eastAsia="Arial" w:cs="Calibri"/>
        </w:rPr>
      </w:pPr>
      <w:r w:rsidRPr="00F82E10">
        <w:rPr>
          <w:rFonts w:eastAsia="Arial" w:cs="Calibri"/>
        </w:rPr>
        <w:t xml:space="preserve">Training on </w:t>
      </w:r>
      <w:r w:rsidRPr="00F82E10">
        <w:rPr>
          <w:rFonts w:eastAsia="Arial" w:cs="Calibri"/>
          <w:b/>
          <w:bCs/>
        </w:rPr>
        <w:t>“Advanced Research Methodology and Quantitative &amp; Qualitative Data Analysis using SPSS”</w:t>
      </w:r>
      <w:r w:rsidRPr="00F82E10">
        <w:rPr>
          <w:rFonts w:eastAsia="Arial" w:cs="Calibri"/>
        </w:rPr>
        <w:t xml:space="preserve"> on 9 to 13 December 2021, Organize by Handicap International – Humanity and Inclusion, Cox’s Bazar, Bangladesh.</w:t>
      </w:r>
      <w:r w:rsidRPr="001E58CD">
        <w:rPr>
          <w:rFonts w:eastAsia="Arial" w:cs="Calibri"/>
        </w:rPr>
        <w:t xml:space="preserve"> </w:t>
      </w:r>
    </w:p>
    <w:p w14:paraId="7157930D" w14:textId="77777777" w:rsidR="00EA6493" w:rsidRPr="001E58CD" w:rsidRDefault="00EA6493" w:rsidP="00EA6493">
      <w:pPr>
        <w:numPr>
          <w:ilvl w:val="0"/>
          <w:numId w:val="6"/>
        </w:numPr>
        <w:spacing w:after="0" w:line="240" w:lineRule="auto"/>
        <w:jc w:val="both"/>
        <w:rPr>
          <w:rFonts w:eastAsia="Arial" w:cs="Calibri"/>
        </w:rPr>
      </w:pPr>
      <w:r>
        <w:rPr>
          <w:rFonts w:eastAsia="Arial" w:cs="Calibri"/>
        </w:rPr>
        <w:t xml:space="preserve">Training on </w:t>
      </w:r>
      <w:r w:rsidRPr="001E58CD">
        <w:rPr>
          <w:rFonts w:eastAsia="Arial" w:cs="Calibri"/>
          <w:b/>
          <w:bCs/>
        </w:rPr>
        <w:t>Project Management from BDJOBS</w:t>
      </w:r>
      <w:r>
        <w:rPr>
          <w:rFonts w:eastAsia="Arial" w:cs="Calibri"/>
        </w:rPr>
        <w:t xml:space="preserve"> training institute October 2017.</w:t>
      </w:r>
    </w:p>
    <w:p w14:paraId="47B13DC0" w14:textId="77777777" w:rsidR="00EA6493" w:rsidRPr="00F82E10" w:rsidRDefault="00EA6493" w:rsidP="00EA6493">
      <w:pPr>
        <w:numPr>
          <w:ilvl w:val="0"/>
          <w:numId w:val="6"/>
        </w:numPr>
        <w:spacing w:after="0" w:line="240" w:lineRule="auto"/>
        <w:jc w:val="both"/>
        <w:rPr>
          <w:rFonts w:eastAsia="Arial" w:cs="Calibri"/>
        </w:rPr>
      </w:pPr>
      <w:bookmarkStart w:id="8" w:name="_Hlk167013098"/>
      <w:bookmarkEnd w:id="7"/>
      <w:r w:rsidRPr="00F82E10">
        <w:rPr>
          <w:rFonts w:eastAsia="Arial" w:cs="Calibri"/>
        </w:rPr>
        <w:t xml:space="preserve">Training on </w:t>
      </w:r>
      <w:r w:rsidRPr="00F82E10">
        <w:rPr>
          <w:rFonts w:eastAsia="Arial" w:cs="Calibri"/>
          <w:b/>
          <w:bCs/>
        </w:rPr>
        <w:t>“Psychosocial Fast Aid (PFA)”</w:t>
      </w:r>
      <w:r w:rsidRPr="00F82E10">
        <w:rPr>
          <w:rFonts w:eastAsia="Arial" w:cs="Calibri"/>
        </w:rPr>
        <w:t xml:space="preserve"> from Department of Disaster Management (DDM), </w:t>
      </w:r>
      <w:proofErr w:type="spellStart"/>
      <w:r w:rsidRPr="00F82E10">
        <w:rPr>
          <w:rFonts w:eastAsia="Arial" w:cs="Calibri"/>
        </w:rPr>
        <w:t>GoB</w:t>
      </w:r>
      <w:proofErr w:type="spellEnd"/>
      <w:r w:rsidRPr="00F82E10">
        <w:rPr>
          <w:rFonts w:eastAsia="Arial" w:cs="Calibri"/>
        </w:rPr>
        <w:t xml:space="preserve"> on 14 to 18 August 2016.</w:t>
      </w:r>
    </w:p>
    <w:p w14:paraId="759ADB78"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Arial" w:cs="Calibri"/>
        </w:rPr>
        <w:t>Practical training and visit to Sri Lanka to understand “</w:t>
      </w:r>
      <w:r w:rsidRPr="00F82E10">
        <w:rPr>
          <w:rFonts w:eastAsia="Arial" w:cs="Calibri"/>
          <w:b/>
          <w:bCs/>
        </w:rPr>
        <w:t>Physical rehabilitation in health and development</w:t>
      </w:r>
      <w:r w:rsidRPr="00F82E10">
        <w:rPr>
          <w:rFonts w:eastAsia="Arial" w:cs="Calibri"/>
        </w:rPr>
        <w:t xml:space="preserve">” in the global context, on 1-6 April 2014 </w:t>
      </w:r>
    </w:p>
    <w:p w14:paraId="50E279F0"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Cambria" w:cs="Calibri"/>
        </w:rPr>
        <w:t xml:space="preserve">Training on </w:t>
      </w:r>
      <w:r w:rsidRPr="00F82E10">
        <w:rPr>
          <w:rFonts w:eastAsia="Cambria" w:cs="Calibri"/>
          <w:b/>
        </w:rPr>
        <w:t>“Social Protection: A Primer”</w:t>
      </w:r>
      <w:r w:rsidRPr="00F82E10">
        <w:rPr>
          <w:rFonts w:eastAsia="Cambria" w:cs="Calibri"/>
        </w:rPr>
        <w:t xml:space="preserve"> from Institute of Developmental Studies and Centre for Social Protection on July 2019.</w:t>
      </w:r>
    </w:p>
    <w:p w14:paraId="1B6CC308"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Cambria" w:cs="Calibri"/>
        </w:rPr>
        <w:t xml:space="preserve">Training on </w:t>
      </w:r>
      <w:r w:rsidRPr="00F82E10">
        <w:rPr>
          <w:rFonts w:eastAsia="Cambria" w:cs="Calibri"/>
          <w:b/>
        </w:rPr>
        <w:t>“Building Better Response”</w:t>
      </w:r>
      <w:r w:rsidRPr="00F82E10">
        <w:rPr>
          <w:rFonts w:eastAsia="Cambria" w:cs="Calibri"/>
        </w:rPr>
        <w:t xml:space="preserve"> from Humanitarian Academy at Harvard on August 2019.</w:t>
      </w:r>
    </w:p>
    <w:p w14:paraId="3682D164"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Cambria" w:cs="Calibri"/>
        </w:rPr>
        <w:t xml:space="preserve">Training on </w:t>
      </w:r>
      <w:r w:rsidRPr="00F82E10">
        <w:rPr>
          <w:rFonts w:eastAsia="Cambria" w:cs="Calibri"/>
          <w:b/>
        </w:rPr>
        <w:t>“Establishing Effective Partnership”</w:t>
      </w:r>
      <w:r w:rsidRPr="00F82E10">
        <w:rPr>
          <w:rFonts w:eastAsia="Cambria" w:cs="Calibri"/>
        </w:rPr>
        <w:t xml:space="preserve"> from Philosophy University on July 2019.</w:t>
      </w:r>
    </w:p>
    <w:p w14:paraId="53A7A7BE"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Cambria" w:cs="Calibri"/>
        </w:rPr>
        <w:t>Workshop on “</w:t>
      </w:r>
      <w:r w:rsidRPr="00F82E10">
        <w:rPr>
          <w:rFonts w:eastAsia="Cambria" w:cs="Calibri"/>
          <w:b/>
          <w:i/>
        </w:rPr>
        <w:t>Advanced Operationalizing Project Cycle</w:t>
      </w:r>
      <w:r w:rsidRPr="00F82E10">
        <w:rPr>
          <w:rFonts w:eastAsia="Cambria" w:cs="Calibri"/>
        </w:rPr>
        <w:t xml:space="preserve"> </w:t>
      </w:r>
      <w:r w:rsidRPr="00F82E10">
        <w:rPr>
          <w:rFonts w:eastAsia="Cambria" w:cs="Calibri"/>
          <w:b/>
          <w:i/>
        </w:rPr>
        <w:t>Management</w:t>
      </w:r>
      <w:r w:rsidRPr="00F82E10">
        <w:rPr>
          <w:rFonts w:eastAsia="Cambria" w:cs="Calibri"/>
        </w:rPr>
        <w:t>” from Handicap International Bangladesh on 15 to 17 December 2015.</w:t>
      </w:r>
    </w:p>
    <w:p w14:paraId="61DB09A0" w14:textId="77777777" w:rsidR="00EA6493" w:rsidRPr="00F82E10" w:rsidRDefault="00EA6493" w:rsidP="00EA6493">
      <w:pPr>
        <w:numPr>
          <w:ilvl w:val="0"/>
          <w:numId w:val="6"/>
        </w:numPr>
        <w:tabs>
          <w:tab w:val="left" w:pos="354"/>
        </w:tabs>
        <w:spacing w:after="0" w:line="40" w:lineRule="atLeast"/>
        <w:jc w:val="both"/>
        <w:rPr>
          <w:rFonts w:eastAsia="Arial" w:cs="Calibri"/>
        </w:rPr>
      </w:pPr>
      <w:r w:rsidRPr="00F82E10">
        <w:rPr>
          <w:rFonts w:eastAsia="Cambria" w:cs="Calibri"/>
        </w:rPr>
        <w:t>Training on “</w:t>
      </w:r>
      <w:r w:rsidRPr="00F82E10">
        <w:rPr>
          <w:rFonts w:eastAsia="Cambria" w:cs="Calibri"/>
          <w:b/>
          <w:i/>
        </w:rPr>
        <w:t>Partnership Development and management for NGO’s</w:t>
      </w:r>
      <w:r w:rsidRPr="00F82E10">
        <w:rPr>
          <w:rFonts w:eastAsia="Cambria" w:cs="Calibri"/>
        </w:rPr>
        <w:t>” from</w:t>
      </w:r>
      <w:r w:rsidRPr="00F82E10">
        <w:rPr>
          <w:rFonts w:eastAsia="Arial" w:cs="Calibri"/>
        </w:rPr>
        <w:t xml:space="preserve"> </w:t>
      </w:r>
      <w:r w:rsidRPr="00F82E10">
        <w:rPr>
          <w:rFonts w:eastAsia="Cambria" w:cs="Calibri"/>
        </w:rPr>
        <w:t>IDSL-Anukul Foundation on 28 to 30 November 2012, Dhaka.</w:t>
      </w:r>
    </w:p>
    <w:bookmarkEnd w:id="3"/>
    <w:bookmarkEnd w:id="4"/>
    <w:bookmarkEnd w:id="8"/>
    <w:p w14:paraId="3243F93B" w14:textId="77777777" w:rsidR="00EA6493" w:rsidRDefault="00EA6493" w:rsidP="00EA6493">
      <w:pPr>
        <w:tabs>
          <w:tab w:val="left" w:pos="354"/>
        </w:tabs>
        <w:spacing w:line="40" w:lineRule="atLeast"/>
        <w:rPr>
          <w:rFonts w:eastAsia="Arial" w:cs="Calibri"/>
        </w:rPr>
      </w:pPr>
    </w:p>
    <w:p w14:paraId="02B45A6C" w14:textId="77777777" w:rsidR="007710D6" w:rsidRPr="001467C5" w:rsidRDefault="007710D6" w:rsidP="00EA6493">
      <w:pPr>
        <w:tabs>
          <w:tab w:val="left" w:pos="354"/>
        </w:tabs>
        <w:spacing w:line="40" w:lineRule="atLeast"/>
        <w:rPr>
          <w:rFonts w:eastAsia="Arial" w:cs="Calibri"/>
        </w:rPr>
      </w:pPr>
    </w:p>
    <w:bookmarkStart w:id="9" w:name="_Hlk62943380"/>
    <w:p w14:paraId="74BD08BF" w14:textId="05616003" w:rsidR="00EA6493" w:rsidRDefault="00EA6493" w:rsidP="00EA6493">
      <w:pPr>
        <w:spacing w:line="0" w:lineRule="atLeast"/>
        <w:rPr>
          <w:rFonts w:eastAsia="Cambria" w:cs="Calibri"/>
          <w:b/>
          <w:sz w:val="24"/>
        </w:rPr>
      </w:pPr>
      <w:r>
        <w:rPr>
          <w:rFonts w:eastAsia="Times New Roman" w:cs="Calibri"/>
          <w:noProof/>
        </w:rPr>
        <mc:AlternateContent>
          <mc:Choice Requires="wps">
            <w:drawing>
              <wp:anchor distT="0" distB="0" distL="114300" distR="114300" simplePos="0" relativeHeight="251667456" behindDoc="1" locked="0" layoutInCell="1" allowOverlap="1" wp14:anchorId="10E30A8C" wp14:editId="11FF2CAB">
                <wp:simplePos x="0" y="0"/>
                <wp:positionH relativeFrom="column">
                  <wp:posOffset>-44450</wp:posOffset>
                </wp:positionH>
                <wp:positionV relativeFrom="paragraph">
                  <wp:posOffset>635</wp:posOffset>
                </wp:positionV>
                <wp:extent cx="6155055" cy="268605"/>
                <wp:effectExtent l="3175" t="635" r="4445" b="0"/>
                <wp:wrapNone/>
                <wp:docPr id="8737475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268605"/>
                        </a:xfrm>
                        <a:prstGeom prst="rect">
                          <a:avLst/>
                        </a:prstGeom>
                        <a:solidFill>
                          <a:srgbClr val="D0CEC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1B44B" id="Rectangle 5" o:spid="_x0000_s1026" style="position:absolute;margin-left:-3.5pt;margin-top:.05pt;width:484.65pt;height:2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" fillcolor="#d0cece" strokecolor="white"/>
            </w:pict>
          </mc:Fallback>
        </mc:AlternateContent>
      </w:r>
      <w:r w:rsidRPr="0079197A">
        <w:rPr>
          <w:rFonts w:eastAsia="Cambria" w:cs="Calibri"/>
          <w:b/>
          <w:sz w:val="24"/>
        </w:rPr>
        <w:t>Language Proficiency</w:t>
      </w:r>
    </w:p>
    <w:bookmarkEnd w:id="9"/>
    <w:p w14:paraId="1305900F" w14:textId="77777777" w:rsidR="00EA6493" w:rsidRPr="0079197A" w:rsidRDefault="00EA6493" w:rsidP="00EA6493">
      <w:pPr>
        <w:spacing w:line="153" w:lineRule="exact"/>
        <w:rPr>
          <w:rFonts w:eastAsia="Times New Roman" w:cs="Calibri"/>
        </w:rPr>
      </w:pPr>
    </w:p>
    <w:p w14:paraId="57744EEA" w14:textId="77777777" w:rsidR="00EA6493" w:rsidRPr="0079197A" w:rsidRDefault="00EA6493" w:rsidP="00EA6493">
      <w:pPr>
        <w:numPr>
          <w:ilvl w:val="0"/>
          <w:numId w:val="3"/>
        </w:numPr>
        <w:tabs>
          <w:tab w:val="left" w:pos="720"/>
        </w:tabs>
        <w:spacing w:after="120" w:line="40" w:lineRule="atLeast"/>
        <w:ind w:left="720" w:hanging="362"/>
        <w:contextualSpacing/>
        <w:rPr>
          <w:rFonts w:eastAsia="Arial" w:cs="Calibri"/>
        </w:rPr>
      </w:pPr>
      <w:r w:rsidRPr="0079197A">
        <w:rPr>
          <w:rFonts w:eastAsia="Cambria" w:cs="Calibri"/>
        </w:rPr>
        <w:t>English: Full professional proficiency</w:t>
      </w:r>
    </w:p>
    <w:p w14:paraId="24043B14" w14:textId="77777777" w:rsidR="00EA6493" w:rsidRPr="00301CCE" w:rsidRDefault="00EA6493" w:rsidP="00EA6493">
      <w:pPr>
        <w:numPr>
          <w:ilvl w:val="0"/>
          <w:numId w:val="3"/>
        </w:numPr>
        <w:tabs>
          <w:tab w:val="left" w:pos="720"/>
        </w:tabs>
        <w:spacing w:after="120" w:line="40" w:lineRule="atLeast"/>
        <w:ind w:left="720" w:hanging="362"/>
        <w:contextualSpacing/>
        <w:rPr>
          <w:rFonts w:eastAsia="Arial" w:cs="Calibri"/>
        </w:rPr>
      </w:pPr>
      <w:r w:rsidRPr="0079197A">
        <w:rPr>
          <w:rFonts w:eastAsia="Cambria" w:cs="Calibri"/>
        </w:rPr>
        <w:t>Bangla: Native tongue</w:t>
      </w:r>
    </w:p>
    <w:p w14:paraId="515B4076" w14:textId="77777777" w:rsidR="00EA6493" w:rsidRPr="00301CCE" w:rsidRDefault="00EA6493" w:rsidP="00EA6493">
      <w:pPr>
        <w:numPr>
          <w:ilvl w:val="0"/>
          <w:numId w:val="3"/>
        </w:numPr>
        <w:tabs>
          <w:tab w:val="left" w:pos="720"/>
        </w:tabs>
        <w:spacing w:after="120" w:line="40" w:lineRule="atLeast"/>
        <w:ind w:left="720" w:hanging="362"/>
        <w:contextualSpacing/>
        <w:rPr>
          <w:rFonts w:eastAsia="Arial" w:cs="Calibri"/>
        </w:rPr>
      </w:pPr>
      <w:r>
        <w:rPr>
          <w:rFonts w:eastAsia="Cambria" w:cs="Calibri"/>
        </w:rPr>
        <w:lastRenderedPageBreak/>
        <w:t>Arabic: Basic</w:t>
      </w:r>
    </w:p>
    <w:p w14:paraId="34C4D2AC" w14:textId="77777777" w:rsidR="00EA6493" w:rsidRPr="00C82F11" w:rsidRDefault="00EA6493" w:rsidP="00EA6493">
      <w:pPr>
        <w:numPr>
          <w:ilvl w:val="0"/>
          <w:numId w:val="3"/>
        </w:numPr>
        <w:tabs>
          <w:tab w:val="left" w:pos="720"/>
        </w:tabs>
        <w:spacing w:after="120" w:line="40" w:lineRule="atLeast"/>
        <w:ind w:left="720" w:hanging="362"/>
        <w:contextualSpacing/>
        <w:rPr>
          <w:rFonts w:eastAsia="Arial" w:cs="Calibri"/>
        </w:rPr>
      </w:pPr>
      <w:r>
        <w:rPr>
          <w:rFonts w:eastAsia="Cambria" w:cs="Calibri"/>
        </w:rPr>
        <w:t xml:space="preserve">Hindi: Intermediate </w:t>
      </w:r>
    </w:p>
    <w:p w14:paraId="7DD2E839" w14:textId="77777777" w:rsidR="00EA6493" w:rsidRPr="00AD4F32" w:rsidRDefault="00EA6493" w:rsidP="00EA6493">
      <w:pPr>
        <w:tabs>
          <w:tab w:val="left" w:pos="720"/>
        </w:tabs>
        <w:spacing w:after="120" w:line="40" w:lineRule="atLeast"/>
        <w:ind w:left="720"/>
        <w:contextualSpacing/>
        <w:rPr>
          <w:rFonts w:eastAsia="Arial" w:cs="Calibri"/>
        </w:rPr>
      </w:pPr>
    </w:p>
    <w:p w14:paraId="1F23C773" w14:textId="77777777" w:rsidR="00EA6493" w:rsidRPr="0079197A" w:rsidRDefault="00EA6493" w:rsidP="00EA6493">
      <w:pPr>
        <w:spacing w:line="20" w:lineRule="exact"/>
        <w:rPr>
          <w:rFonts w:eastAsia="Times New Roman" w:cs="Calibri"/>
        </w:rPr>
      </w:pPr>
    </w:p>
    <w:p w14:paraId="3AA73A41" w14:textId="7A775068" w:rsidR="00EA6493" w:rsidRPr="0079197A" w:rsidRDefault="00EA6493" w:rsidP="00EA6493">
      <w:pPr>
        <w:spacing w:line="0" w:lineRule="atLeast"/>
        <w:rPr>
          <w:rFonts w:eastAsia="Cambria" w:cs="Calibri"/>
          <w:b/>
          <w:sz w:val="24"/>
        </w:rPr>
      </w:pPr>
      <w:r w:rsidRPr="0079197A">
        <w:rPr>
          <w:rFonts w:eastAsia="Arial" w:cs="Calibri"/>
          <w:noProof/>
        </w:rPr>
        <mc:AlternateContent>
          <mc:Choice Requires="wps">
            <w:drawing>
              <wp:anchor distT="0" distB="0" distL="114300" distR="114300" simplePos="0" relativeHeight="251664384" behindDoc="1" locked="0" layoutInCell="1" allowOverlap="1" wp14:anchorId="71185C8C" wp14:editId="2830FD6F">
                <wp:simplePos x="0" y="0"/>
                <wp:positionH relativeFrom="column">
                  <wp:posOffset>-40005</wp:posOffset>
                </wp:positionH>
                <wp:positionV relativeFrom="paragraph">
                  <wp:posOffset>-40005</wp:posOffset>
                </wp:positionV>
                <wp:extent cx="6155055" cy="268605"/>
                <wp:effectExtent l="0" t="0" r="0" b="0"/>
                <wp:wrapNone/>
                <wp:docPr id="11183943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268605"/>
                        </a:xfrm>
                        <a:prstGeom prst="rect">
                          <a:avLst/>
                        </a:prstGeom>
                        <a:solidFill>
                          <a:srgbClr val="D0CEC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31DD8" id="Rectangle 4" o:spid="_x0000_s1026" style="position:absolute;margin-left:-3.15pt;margin-top:-3.15pt;width:484.65pt;height:2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" fillcolor="#d0cece" strokecolor="white"/>
            </w:pict>
          </mc:Fallback>
        </mc:AlternateContent>
      </w:r>
      <w:r w:rsidRPr="0079197A">
        <w:rPr>
          <w:rFonts w:eastAsia="Cambria" w:cs="Calibri"/>
          <w:b/>
          <w:sz w:val="24"/>
        </w:rPr>
        <w:t>IT Proficiency</w:t>
      </w:r>
    </w:p>
    <w:p w14:paraId="14A246E9" w14:textId="77777777" w:rsidR="00EA6493" w:rsidRPr="003E72FB" w:rsidRDefault="00EA6493" w:rsidP="00EA6493">
      <w:pPr>
        <w:numPr>
          <w:ilvl w:val="0"/>
          <w:numId w:val="4"/>
        </w:numPr>
        <w:tabs>
          <w:tab w:val="left" w:pos="720"/>
        </w:tabs>
        <w:spacing w:after="0" w:line="0" w:lineRule="atLeast"/>
        <w:ind w:left="720" w:hanging="362"/>
        <w:rPr>
          <w:rFonts w:eastAsia="Arial" w:cs="Calibri"/>
        </w:rPr>
      </w:pPr>
      <w:r w:rsidRPr="0079197A">
        <w:rPr>
          <w:rFonts w:eastAsia="Cambria" w:cs="Calibri"/>
        </w:rPr>
        <w:t>Survey</w:t>
      </w:r>
      <w:r>
        <w:rPr>
          <w:rFonts w:eastAsia="Cambria" w:cs="Calibri"/>
        </w:rPr>
        <w:t xml:space="preserve"> </w:t>
      </w:r>
      <w:r w:rsidRPr="0079197A">
        <w:rPr>
          <w:rFonts w:eastAsia="Cambria" w:cs="Calibri"/>
        </w:rPr>
        <w:t xml:space="preserve">CTO, </w:t>
      </w:r>
      <w:proofErr w:type="spellStart"/>
      <w:r w:rsidRPr="0079197A">
        <w:rPr>
          <w:rFonts w:eastAsia="Cambria" w:cs="Calibri"/>
        </w:rPr>
        <w:t>KoBo</w:t>
      </w:r>
      <w:proofErr w:type="spellEnd"/>
      <w:r w:rsidRPr="0079197A">
        <w:rPr>
          <w:rFonts w:eastAsia="Cambria" w:cs="Calibri"/>
        </w:rPr>
        <w:t xml:space="preserve"> tool box</w:t>
      </w:r>
    </w:p>
    <w:p w14:paraId="308726DF" w14:textId="77777777" w:rsidR="00EA6493" w:rsidRPr="0079197A" w:rsidRDefault="00EA6493" w:rsidP="00EA6493">
      <w:pPr>
        <w:numPr>
          <w:ilvl w:val="0"/>
          <w:numId w:val="4"/>
        </w:numPr>
        <w:tabs>
          <w:tab w:val="left" w:pos="720"/>
        </w:tabs>
        <w:spacing w:after="0" w:line="0" w:lineRule="atLeast"/>
        <w:ind w:left="720" w:hanging="362"/>
        <w:rPr>
          <w:rFonts w:eastAsia="Arial" w:cs="Calibri"/>
        </w:rPr>
      </w:pPr>
      <w:r>
        <w:rPr>
          <w:rFonts w:eastAsia="Cambria" w:cs="Calibri"/>
        </w:rPr>
        <w:t xml:space="preserve">Microsoft forms, Google forms </w:t>
      </w:r>
      <w:proofErr w:type="spellStart"/>
      <w:r>
        <w:rPr>
          <w:rFonts w:eastAsia="Cambria" w:cs="Calibri"/>
        </w:rPr>
        <w:t>etc</w:t>
      </w:r>
      <w:proofErr w:type="spellEnd"/>
    </w:p>
    <w:p w14:paraId="4BEB04C4" w14:textId="77777777" w:rsidR="00EA6493" w:rsidRPr="003E72FB" w:rsidRDefault="00EA6493" w:rsidP="00EA6493">
      <w:pPr>
        <w:numPr>
          <w:ilvl w:val="0"/>
          <w:numId w:val="4"/>
        </w:numPr>
        <w:tabs>
          <w:tab w:val="left" w:pos="720"/>
        </w:tabs>
        <w:spacing w:after="0" w:line="0" w:lineRule="atLeast"/>
        <w:ind w:left="720" w:hanging="362"/>
        <w:rPr>
          <w:rFonts w:eastAsia="Arial" w:cs="Calibri"/>
        </w:rPr>
      </w:pPr>
      <w:r w:rsidRPr="0079197A">
        <w:rPr>
          <w:rFonts w:eastAsia="Cambria" w:cs="Calibri"/>
        </w:rPr>
        <w:t>Advance MS Office.</w:t>
      </w:r>
    </w:p>
    <w:p w14:paraId="4E2203BD" w14:textId="77777777" w:rsidR="00EA6493" w:rsidRPr="0079197A" w:rsidRDefault="00EA6493" w:rsidP="00EA6493">
      <w:pPr>
        <w:spacing w:line="20" w:lineRule="exact"/>
        <w:rPr>
          <w:rFonts w:eastAsia="Times New Roman" w:cs="Calibri"/>
        </w:rPr>
      </w:pPr>
    </w:p>
    <w:p w14:paraId="09F63F4F" w14:textId="209E3483" w:rsidR="00EA6493" w:rsidRPr="0079197A" w:rsidRDefault="00EA6493" w:rsidP="00EA6493">
      <w:pPr>
        <w:spacing w:line="0" w:lineRule="atLeast"/>
        <w:rPr>
          <w:rFonts w:eastAsia="Cambria" w:cs="Calibri"/>
          <w:b/>
          <w:sz w:val="24"/>
        </w:rPr>
      </w:pPr>
      <w:r w:rsidRPr="0079197A">
        <w:rPr>
          <w:rFonts w:eastAsia="Arial" w:cs="Calibri"/>
          <w:noProof/>
        </w:rPr>
        <mc:AlternateContent>
          <mc:Choice Requires="wps">
            <w:drawing>
              <wp:anchor distT="0" distB="0" distL="114300" distR="114300" simplePos="0" relativeHeight="251665408" behindDoc="1" locked="0" layoutInCell="1" allowOverlap="1" wp14:anchorId="4EA34FD5" wp14:editId="585A7097">
                <wp:simplePos x="0" y="0"/>
                <wp:positionH relativeFrom="column">
                  <wp:posOffset>-73660</wp:posOffset>
                </wp:positionH>
                <wp:positionV relativeFrom="paragraph">
                  <wp:posOffset>-66675</wp:posOffset>
                </wp:positionV>
                <wp:extent cx="6155055" cy="266700"/>
                <wp:effectExtent l="2540" t="0" r="0" b="0"/>
                <wp:wrapNone/>
                <wp:docPr id="8822912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266700"/>
                        </a:xfrm>
                        <a:prstGeom prst="rect">
                          <a:avLst/>
                        </a:prstGeom>
                        <a:solidFill>
                          <a:srgbClr val="D0CEC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D4B2" id="Rectangle 3" o:spid="_x0000_s1026" style="position:absolute;margin-left:-5.8pt;margin-top:-5.25pt;width:484.6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" fillcolor="#d0cece" strokecolor="white"/>
            </w:pict>
          </mc:Fallback>
        </mc:AlternateContent>
      </w:r>
      <w:r w:rsidRPr="0079197A">
        <w:rPr>
          <w:rFonts w:eastAsia="Cambria" w:cs="Calibri"/>
          <w:b/>
          <w:sz w:val="24"/>
        </w:rPr>
        <w:t>Reference</w:t>
      </w:r>
    </w:p>
    <w:p w14:paraId="540CAC92" w14:textId="77777777" w:rsidR="0027004B" w:rsidRDefault="00EA6493" w:rsidP="0027004B">
      <w:pPr>
        <w:numPr>
          <w:ilvl w:val="0"/>
          <w:numId w:val="12"/>
        </w:numPr>
        <w:tabs>
          <w:tab w:val="left" w:pos="720"/>
        </w:tabs>
        <w:spacing w:after="120" w:line="40" w:lineRule="atLeast"/>
        <w:contextualSpacing/>
        <w:rPr>
          <w:rFonts w:eastAsia="Cambria" w:cs="Calibri"/>
          <w:b/>
        </w:rPr>
      </w:pPr>
      <w:r w:rsidRPr="0027004B">
        <w:rPr>
          <w:rFonts w:eastAsia="Cambria" w:cs="Calibri"/>
          <w:b/>
        </w:rPr>
        <w:t xml:space="preserve">Dr. Esrat Jahan, </w:t>
      </w:r>
      <w:r w:rsidR="0027004B" w:rsidRPr="0027004B">
        <w:rPr>
          <w:rFonts w:eastAsia="Cambria" w:cs="Calibri"/>
          <w:b/>
        </w:rPr>
        <w:t xml:space="preserve">Regional Health Specialist, </w:t>
      </w:r>
      <w:r w:rsidR="0027004B" w:rsidRPr="0027004B">
        <w:rPr>
          <w:rFonts w:eastAsia="Cambria" w:cs="Calibri"/>
          <w:bCs/>
        </w:rPr>
        <w:t>SA</w:t>
      </w:r>
      <w:r w:rsidRPr="0027004B">
        <w:rPr>
          <w:rFonts w:eastAsia="Cambria" w:cs="Calibri"/>
          <w:bCs/>
        </w:rPr>
        <w:t xml:space="preserve"> Handicap International – </w:t>
      </w:r>
      <w:bookmarkStart w:id="10" w:name="_Hlk165535278"/>
      <w:r w:rsidRPr="0027004B">
        <w:rPr>
          <w:rFonts w:eastAsia="Cambria" w:cs="Calibri"/>
          <w:bCs/>
        </w:rPr>
        <w:t>Humanity &amp; Inclusion</w:t>
      </w:r>
      <w:bookmarkEnd w:id="10"/>
      <w:r w:rsidRPr="0027004B">
        <w:rPr>
          <w:rFonts w:eastAsia="Cambria" w:cs="Calibri"/>
          <w:bCs/>
        </w:rPr>
        <w:t xml:space="preserve">, Bangladesh, </w:t>
      </w:r>
      <w:r w:rsidRPr="0027004B">
        <w:rPr>
          <w:rFonts w:eastAsia="Cambria" w:cs="Calibri"/>
          <w:b/>
        </w:rPr>
        <w:t>Email</w:t>
      </w:r>
      <w:r w:rsidRPr="0027004B">
        <w:rPr>
          <w:rFonts w:eastAsia="Cambria" w:cs="Calibri"/>
          <w:bCs/>
        </w:rPr>
        <w:t xml:space="preserve">: </w:t>
      </w:r>
      <w:hyperlink r:id="rId13" w:history="1">
        <w:r w:rsidRPr="0027004B">
          <w:rPr>
            <w:rStyle w:val="Hyperlink"/>
            <w:rFonts w:eastAsia="Cambria" w:cs="Calibri"/>
            <w:bCs/>
          </w:rPr>
          <w:t>e.jahan@hi.org</w:t>
        </w:r>
      </w:hyperlink>
      <w:r w:rsidRPr="0027004B">
        <w:rPr>
          <w:rFonts w:eastAsia="Cambria" w:cs="Calibri"/>
          <w:bCs/>
        </w:rPr>
        <w:t xml:space="preserve"> </w:t>
      </w:r>
      <w:r w:rsidRPr="0027004B">
        <w:rPr>
          <w:rFonts w:eastAsia="Cambria" w:cs="Calibri"/>
          <w:b/>
        </w:rPr>
        <w:t>Cell</w:t>
      </w:r>
      <w:r w:rsidRPr="0027004B">
        <w:rPr>
          <w:rFonts w:eastAsia="Cambria" w:cs="Calibri"/>
          <w:bCs/>
        </w:rPr>
        <w:t xml:space="preserve">: +88 01755615243, </w:t>
      </w:r>
      <w:r w:rsidRPr="0027004B">
        <w:rPr>
          <w:rFonts w:eastAsia="Cambria" w:cs="Calibri"/>
          <w:b/>
        </w:rPr>
        <w:t>Present Supervisor.</w:t>
      </w:r>
    </w:p>
    <w:p w14:paraId="28620F1C" w14:textId="6EEE7950" w:rsidR="00C66366" w:rsidRPr="00C66366" w:rsidRDefault="00C66366" w:rsidP="00C66366">
      <w:pPr>
        <w:numPr>
          <w:ilvl w:val="0"/>
          <w:numId w:val="12"/>
        </w:numPr>
        <w:tabs>
          <w:tab w:val="left" w:pos="720"/>
        </w:tabs>
        <w:spacing w:after="120" w:line="40" w:lineRule="atLeast"/>
        <w:contextualSpacing/>
        <w:rPr>
          <w:rFonts w:eastAsia="Cambria" w:cs="Calibri"/>
          <w:b/>
        </w:rPr>
      </w:pPr>
      <w:r w:rsidRPr="0027004B">
        <w:rPr>
          <w:rFonts w:eastAsia="Cambria" w:cs="Calibri"/>
          <w:b/>
        </w:rPr>
        <w:t xml:space="preserve">Aysha </w:t>
      </w:r>
      <w:proofErr w:type="spellStart"/>
      <w:r w:rsidRPr="0027004B">
        <w:rPr>
          <w:rFonts w:eastAsia="Cambria" w:cs="Calibri"/>
          <w:b/>
        </w:rPr>
        <w:t>Siddika</w:t>
      </w:r>
      <w:proofErr w:type="spellEnd"/>
      <w:r w:rsidRPr="0027004B">
        <w:rPr>
          <w:rFonts w:eastAsia="Cambria" w:cs="Calibri"/>
          <w:b/>
        </w:rPr>
        <w:t xml:space="preserve">, Country Human Resource Manager. </w:t>
      </w:r>
      <w:r w:rsidRPr="0027004B">
        <w:rPr>
          <w:rFonts w:eastAsia="Cambria" w:cs="Calibri"/>
          <w:bCs/>
        </w:rPr>
        <w:t>Handicap International – Humanity &amp; Inclusion, Bangladesh</w:t>
      </w:r>
      <w:r w:rsidRPr="0027004B">
        <w:rPr>
          <w:rFonts w:eastAsia="Cambria" w:cs="Calibri"/>
          <w:b/>
        </w:rPr>
        <w:t xml:space="preserve">, Email: </w:t>
      </w:r>
      <w:hyperlink r:id="rId14" w:history="1">
        <w:r w:rsidRPr="00460C61">
          <w:rPr>
            <w:rStyle w:val="Hyperlink"/>
            <w:rFonts w:eastAsia="Cambria" w:cs="Calibri"/>
            <w:bCs/>
          </w:rPr>
          <w:t>a.siddika@hi.org</w:t>
        </w:r>
      </w:hyperlink>
      <w:r>
        <w:rPr>
          <w:rFonts w:eastAsia="Cambria" w:cs="Calibri"/>
          <w:bCs/>
        </w:rPr>
        <w:t xml:space="preserve">, </w:t>
      </w:r>
      <w:r w:rsidRPr="0027004B">
        <w:rPr>
          <w:rFonts w:eastAsia="Cambria" w:cs="Calibri"/>
          <w:b/>
        </w:rPr>
        <w:t xml:space="preserve"> Skype: </w:t>
      </w:r>
      <w:proofErr w:type="spellStart"/>
      <w:r w:rsidRPr="0027004B">
        <w:rPr>
          <w:rFonts w:eastAsia="Cambria" w:cs="Calibri"/>
          <w:bCs/>
        </w:rPr>
        <w:t>aysha-</w:t>
      </w:r>
      <w:proofErr w:type="gramStart"/>
      <w:r w:rsidRPr="0027004B">
        <w:rPr>
          <w:rFonts w:eastAsia="Cambria" w:cs="Calibri"/>
          <w:bCs/>
        </w:rPr>
        <w:t>siddika</w:t>
      </w:r>
      <w:proofErr w:type="spellEnd"/>
      <w:r w:rsidRPr="0027004B">
        <w:rPr>
          <w:rFonts w:eastAsia="Cambria" w:cs="Calibri"/>
          <w:b/>
        </w:rPr>
        <w:t xml:space="preserve"> ,</w:t>
      </w:r>
      <w:proofErr w:type="gramEnd"/>
      <w:r w:rsidRPr="0027004B">
        <w:rPr>
          <w:rFonts w:eastAsia="Cambria" w:cs="Calibri"/>
          <w:b/>
        </w:rPr>
        <w:t xml:space="preserve"> Cell: </w:t>
      </w:r>
      <w:r w:rsidRPr="0027004B">
        <w:rPr>
          <w:rFonts w:eastAsia="Cambria" w:cs="Calibri"/>
          <w:bCs/>
        </w:rPr>
        <w:t>+88 01733992244.</w:t>
      </w:r>
    </w:p>
    <w:p w14:paraId="0DB3FC5B" w14:textId="61CD0D06" w:rsidR="00B57083" w:rsidRPr="00B57083" w:rsidRDefault="00B57083" w:rsidP="00B57083">
      <w:pPr>
        <w:numPr>
          <w:ilvl w:val="0"/>
          <w:numId w:val="12"/>
        </w:numPr>
        <w:tabs>
          <w:tab w:val="left" w:pos="720"/>
        </w:tabs>
        <w:spacing w:after="120" w:line="40" w:lineRule="atLeast"/>
        <w:contextualSpacing/>
        <w:rPr>
          <w:rFonts w:eastAsia="Cambria" w:cs="Calibri"/>
          <w:b/>
        </w:rPr>
      </w:pPr>
      <w:proofErr w:type="spellStart"/>
      <w:r w:rsidRPr="00B57083">
        <w:rPr>
          <w:rFonts w:eastAsia="Cambria" w:cs="Calibri"/>
          <w:b/>
        </w:rPr>
        <w:t>Shakhawat</w:t>
      </w:r>
      <w:proofErr w:type="spellEnd"/>
      <w:r w:rsidRPr="00B57083">
        <w:rPr>
          <w:rFonts w:eastAsia="Cambria" w:cs="Calibri"/>
          <w:b/>
        </w:rPr>
        <w:t xml:space="preserve"> Hossain</w:t>
      </w:r>
      <w:r>
        <w:rPr>
          <w:rFonts w:eastAsia="Cambria" w:cs="Calibri"/>
          <w:b/>
        </w:rPr>
        <w:t>,</w:t>
      </w:r>
      <w:r w:rsidRPr="00B57083">
        <w:rPr>
          <w:rFonts w:eastAsia="Cambria" w:cs="Calibri"/>
          <w:b/>
        </w:rPr>
        <w:t xml:space="preserve"> </w:t>
      </w:r>
      <w:r w:rsidRPr="00B57083">
        <w:rPr>
          <w:rFonts w:eastAsia="Cambria" w:cs="Calibri"/>
          <w:bCs/>
        </w:rPr>
        <w:t>MEAL Manager, Concern</w:t>
      </w:r>
      <w:r w:rsidRPr="00B57083">
        <w:rPr>
          <w:rFonts w:eastAsia="Cambria" w:cs="Calibri"/>
          <w:b/>
        </w:rPr>
        <w:t xml:space="preserve"> Worldwide</w:t>
      </w:r>
      <w:r>
        <w:rPr>
          <w:rFonts w:eastAsia="Cambria" w:cs="Calibri"/>
          <w:b/>
        </w:rPr>
        <w:t xml:space="preserve"> -</w:t>
      </w:r>
      <w:r w:rsidRPr="00B57083">
        <w:rPr>
          <w:rFonts w:eastAsia="Cambria" w:cs="Calibri"/>
          <w:b/>
        </w:rPr>
        <w:t xml:space="preserve"> Port Sudan, Republic of Sudan</w:t>
      </w:r>
      <w:r>
        <w:rPr>
          <w:rFonts w:eastAsia="Cambria" w:cs="Calibri"/>
          <w:b/>
        </w:rPr>
        <w:t>,</w:t>
      </w:r>
      <w:r w:rsidRPr="00B57083">
        <w:rPr>
          <w:rFonts w:eastAsia="Cambria" w:cs="Calibri"/>
          <w:b/>
        </w:rPr>
        <w:t xml:space="preserve"> Email: </w:t>
      </w:r>
      <w:hyperlink r:id="rId15" w:history="1">
        <w:r w:rsidRPr="00A022A5">
          <w:rPr>
            <w:rStyle w:val="Hyperlink"/>
            <w:rFonts w:eastAsia="Cambria" w:cs="Calibri"/>
            <w:b/>
          </w:rPr>
          <w:t>shakhawat.hossain@concern.ne</w:t>
        </w:r>
      </w:hyperlink>
      <w:r>
        <w:rPr>
          <w:rFonts w:eastAsia="Cambria" w:cs="Calibri"/>
          <w:b/>
        </w:rPr>
        <w:t xml:space="preserve"> Skype: </w:t>
      </w:r>
      <w:proofErr w:type="spellStart"/>
      <w:r w:rsidRPr="00B57083">
        <w:rPr>
          <w:rFonts w:eastAsia="Cambria" w:cs="Calibri"/>
          <w:bCs/>
        </w:rPr>
        <w:t>shakhawat_du</w:t>
      </w:r>
      <w:proofErr w:type="spellEnd"/>
    </w:p>
    <w:p w14:paraId="145ACD89" w14:textId="77777777" w:rsidR="00EA6493" w:rsidRDefault="00EA6493" w:rsidP="00EA6493">
      <w:pPr>
        <w:spacing w:after="120" w:line="40" w:lineRule="atLeast"/>
        <w:ind w:left="720"/>
        <w:rPr>
          <w:rFonts w:eastAsia="Cambria" w:cs="Calibri"/>
        </w:rPr>
      </w:pPr>
    </w:p>
    <w:p w14:paraId="7A8BCFBE" w14:textId="77777777" w:rsidR="00EA6493" w:rsidRPr="0079197A" w:rsidRDefault="00EA6493" w:rsidP="00EA6493">
      <w:pPr>
        <w:spacing w:after="120" w:line="40" w:lineRule="atLeast"/>
        <w:rPr>
          <w:rFonts w:eastAsia="Cambria" w:cs="Calibri"/>
        </w:rPr>
      </w:pPr>
      <w:r w:rsidRPr="0079197A">
        <w:rPr>
          <w:rFonts w:eastAsia="Cambria" w:cs="Calibri"/>
        </w:rPr>
        <w:t>I do hereby declare with my signature that the above-mentioned information is correct. I understand that falsification of any information provided on this resume will disqualify me from the candidature.</w:t>
      </w:r>
    </w:p>
    <w:p w14:paraId="60AD9718" w14:textId="77777777" w:rsidR="00EA6493" w:rsidRPr="0079197A" w:rsidRDefault="00EA6493" w:rsidP="00EA6493">
      <w:pPr>
        <w:spacing w:line="20" w:lineRule="exact"/>
        <w:rPr>
          <w:rFonts w:eastAsia="Times New Roman" w:cs="Calibri"/>
        </w:rPr>
      </w:pPr>
    </w:p>
    <w:p w14:paraId="7E8A6349" w14:textId="6231ACC0" w:rsidR="00EA6493" w:rsidRPr="0079197A" w:rsidRDefault="00EA6493" w:rsidP="00EA6493">
      <w:pPr>
        <w:spacing w:line="200" w:lineRule="exact"/>
        <w:rPr>
          <w:rFonts w:eastAsia="Times New Roman" w:cs="Calibri"/>
        </w:rPr>
      </w:pPr>
      <w:r w:rsidRPr="0079197A">
        <w:rPr>
          <w:rFonts w:eastAsia="Cambria" w:cs="Calibri"/>
          <w:noProof/>
        </w:rPr>
        <w:drawing>
          <wp:anchor distT="0" distB="0" distL="114300" distR="114300" simplePos="0" relativeHeight="251666432" behindDoc="1" locked="0" layoutInCell="1" allowOverlap="1" wp14:anchorId="6A3A8AA6" wp14:editId="6D4C8F71">
            <wp:simplePos x="0" y="0"/>
            <wp:positionH relativeFrom="column">
              <wp:posOffset>72390</wp:posOffset>
            </wp:positionH>
            <wp:positionV relativeFrom="paragraph">
              <wp:posOffset>60325</wp:posOffset>
            </wp:positionV>
            <wp:extent cx="847725" cy="247015"/>
            <wp:effectExtent l="0" t="0" r="9525" b="635"/>
            <wp:wrapNone/>
            <wp:docPr id="1327001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247015"/>
                    </a:xfrm>
                    <a:prstGeom prst="rect">
                      <a:avLst/>
                    </a:prstGeom>
                    <a:noFill/>
                  </pic:spPr>
                </pic:pic>
              </a:graphicData>
            </a:graphic>
            <wp14:sizeRelH relativeFrom="page">
              <wp14:pctWidth>0</wp14:pctWidth>
            </wp14:sizeRelH>
            <wp14:sizeRelV relativeFrom="page">
              <wp14:pctHeight>0</wp14:pctHeight>
            </wp14:sizeRelV>
          </wp:anchor>
        </w:drawing>
      </w:r>
    </w:p>
    <w:p w14:paraId="1E0FD31E" w14:textId="77777777" w:rsidR="00EA6493" w:rsidRDefault="00EA6493" w:rsidP="00EA6493">
      <w:pPr>
        <w:spacing w:line="0" w:lineRule="atLeast"/>
        <w:rPr>
          <w:rFonts w:eastAsia="Cambria" w:cs="Calibri"/>
          <w:b/>
        </w:rPr>
      </w:pPr>
    </w:p>
    <w:p w14:paraId="6022F971" w14:textId="77777777" w:rsidR="00EA6493" w:rsidRPr="0079197A" w:rsidRDefault="00EA6493" w:rsidP="00EA6493">
      <w:pPr>
        <w:spacing w:line="0" w:lineRule="atLeast"/>
        <w:rPr>
          <w:rFonts w:eastAsia="Times New Roman" w:cs="Calibri"/>
        </w:rPr>
      </w:pPr>
      <w:r w:rsidRPr="0079197A">
        <w:rPr>
          <w:rFonts w:eastAsia="Cambria" w:cs="Calibri"/>
          <w:b/>
        </w:rPr>
        <w:t>Mohammad Muslim Udd</w:t>
      </w:r>
      <w:r>
        <w:rPr>
          <w:rFonts w:eastAsia="Cambria" w:cs="Calibri"/>
          <w:b/>
        </w:rPr>
        <w:t>in</w:t>
      </w:r>
    </w:p>
    <w:p w14:paraId="4BEDE36D" w14:textId="77777777" w:rsidR="00EA6493" w:rsidRDefault="00EA6493" w:rsidP="00BB7E30"/>
    <w:sectPr w:rsidR="00EA6493" w:rsidSect="00FF2C6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EF0E1A"/>
    <w:multiLevelType w:val="hybridMultilevel"/>
    <w:tmpl w:val="6D28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546B4"/>
    <w:multiLevelType w:val="hybridMultilevel"/>
    <w:tmpl w:val="DA4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D17A1"/>
    <w:multiLevelType w:val="hybridMultilevel"/>
    <w:tmpl w:val="D92C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D2717"/>
    <w:multiLevelType w:val="hybridMultilevel"/>
    <w:tmpl w:val="37006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B0CE3"/>
    <w:multiLevelType w:val="hybridMultilevel"/>
    <w:tmpl w:val="4340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3A2B"/>
    <w:multiLevelType w:val="hybridMultilevel"/>
    <w:tmpl w:val="A72CA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7F347F"/>
    <w:multiLevelType w:val="hybridMultilevel"/>
    <w:tmpl w:val="3E84E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A919E4"/>
    <w:multiLevelType w:val="hybridMultilevel"/>
    <w:tmpl w:val="641A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94D81"/>
    <w:multiLevelType w:val="hybridMultilevel"/>
    <w:tmpl w:val="E56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C7D97"/>
    <w:multiLevelType w:val="hybridMultilevel"/>
    <w:tmpl w:val="BA96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A680E"/>
    <w:multiLevelType w:val="hybridMultilevel"/>
    <w:tmpl w:val="79623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C7064"/>
    <w:multiLevelType w:val="hybridMultilevel"/>
    <w:tmpl w:val="9E3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639A1"/>
    <w:multiLevelType w:val="hybridMultilevel"/>
    <w:tmpl w:val="1750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829C1"/>
    <w:multiLevelType w:val="hybridMultilevel"/>
    <w:tmpl w:val="B260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1FA4"/>
    <w:multiLevelType w:val="hybridMultilevel"/>
    <w:tmpl w:val="18720E66"/>
    <w:lvl w:ilvl="0" w:tplc="04090001">
      <w:start w:val="1"/>
      <w:numFmt w:val="bullet"/>
      <w:lvlText w:val=""/>
      <w:lvlJc w:val="left"/>
      <w:pPr>
        <w:ind w:left="641" w:hanging="360"/>
      </w:pPr>
      <w:rPr>
        <w:rFonts w:ascii="Symbol" w:hAnsi="Symbo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9" w15:restartNumberingAfterBreak="0">
    <w:nsid w:val="59317D7F"/>
    <w:multiLevelType w:val="hybridMultilevel"/>
    <w:tmpl w:val="73C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F28AD"/>
    <w:multiLevelType w:val="hybridMultilevel"/>
    <w:tmpl w:val="7E2A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D6869"/>
    <w:multiLevelType w:val="hybridMultilevel"/>
    <w:tmpl w:val="A600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D0738"/>
    <w:multiLevelType w:val="hybridMultilevel"/>
    <w:tmpl w:val="58E6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206662">
    <w:abstractNumId w:val="0"/>
  </w:num>
  <w:num w:numId="2" w16cid:durableId="796609048">
    <w:abstractNumId w:val="1"/>
  </w:num>
  <w:num w:numId="3" w16cid:durableId="650793351">
    <w:abstractNumId w:val="2"/>
  </w:num>
  <w:num w:numId="4" w16cid:durableId="1543056249">
    <w:abstractNumId w:val="3"/>
  </w:num>
  <w:num w:numId="5" w16cid:durableId="740912271">
    <w:abstractNumId w:val="18"/>
  </w:num>
  <w:num w:numId="6" w16cid:durableId="1189372842">
    <w:abstractNumId w:val="22"/>
  </w:num>
  <w:num w:numId="7" w16cid:durableId="724108630">
    <w:abstractNumId w:val="19"/>
  </w:num>
  <w:num w:numId="8" w16cid:durableId="1882667746">
    <w:abstractNumId w:val="21"/>
  </w:num>
  <w:num w:numId="9" w16cid:durableId="545216099">
    <w:abstractNumId w:val="13"/>
  </w:num>
  <w:num w:numId="10" w16cid:durableId="1696536851">
    <w:abstractNumId w:val="16"/>
  </w:num>
  <w:num w:numId="11" w16cid:durableId="1238202330">
    <w:abstractNumId w:val="20"/>
  </w:num>
  <w:num w:numId="12" w16cid:durableId="53237923">
    <w:abstractNumId w:val="14"/>
  </w:num>
  <w:num w:numId="13" w16cid:durableId="1612273468">
    <w:abstractNumId w:val="4"/>
  </w:num>
  <w:num w:numId="14" w16cid:durableId="1432702035">
    <w:abstractNumId w:val="6"/>
  </w:num>
  <w:num w:numId="15" w16cid:durableId="1358628191">
    <w:abstractNumId w:val="15"/>
  </w:num>
  <w:num w:numId="16" w16cid:durableId="981302215">
    <w:abstractNumId w:val="17"/>
  </w:num>
  <w:num w:numId="17" w16cid:durableId="1135947852">
    <w:abstractNumId w:val="12"/>
  </w:num>
  <w:num w:numId="18" w16cid:durableId="360202530">
    <w:abstractNumId w:val="11"/>
  </w:num>
  <w:num w:numId="19" w16cid:durableId="1701203380">
    <w:abstractNumId w:val="5"/>
  </w:num>
  <w:num w:numId="20" w16cid:durableId="1261792143">
    <w:abstractNumId w:val="8"/>
  </w:num>
  <w:num w:numId="21" w16cid:durableId="1494178535">
    <w:abstractNumId w:val="9"/>
  </w:num>
  <w:num w:numId="22" w16cid:durableId="1802459839">
    <w:abstractNumId w:val="7"/>
  </w:num>
  <w:num w:numId="23" w16cid:durableId="641663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MDcwMDcyMDW2NDRT0lEKTi0uzszPAykwMqoFALIeqEctAAAA"/>
  </w:docVars>
  <w:rsids>
    <w:rsidRoot w:val="000B49E2"/>
    <w:rsid w:val="000479EF"/>
    <w:rsid w:val="000B1775"/>
    <w:rsid w:val="000B49E2"/>
    <w:rsid w:val="0015110E"/>
    <w:rsid w:val="00160964"/>
    <w:rsid w:val="001744A1"/>
    <w:rsid w:val="001B0D82"/>
    <w:rsid w:val="001B2CBF"/>
    <w:rsid w:val="001B7734"/>
    <w:rsid w:val="00207CDF"/>
    <w:rsid w:val="00253AAA"/>
    <w:rsid w:val="0027004B"/>
    <w:rsid w:val="00270462"/>
    <w:rsid w:val="00294055"/>
    <w:rsid w:val="002D7017"/>
    <w:rsid w:val="003B2491"/>
    <w:rsid w:val="003E417D"/>
    <w:rsid w:val="004956FE"/>
    <w:rsid w:val="00503AF2"/>
    <w:rsid w:val="005071B9"/>
    <w:rsid w:val="00514C36"/>
    <w:rsid w:val="0053725C"/>
    <w:rsid w:val="00582FF4"/>
    <w:rsid w:val="005869DD"/>
    <w:rsid w:val="005C139A"/>
    <w:rsid w:val="0063549E"/>
    <w:rsid w:val="006E7B23"/>
    <w:rsid w:val="006F16AD"/>
    <w:rsid w:val="00703590"/>
    <w:rsid w:val="007710D6"/>
    <w:rsid w:val="007E3371"/>
    <w:rsid w:val="00800EB0"/>
    <w:rsid w:val="00813882"/>
    <w:rsid w:val="008F065B"/>
    <w:rsid w:val="00904ADD"/>
    <w:rsid w:val="009F4B1D"/>
    <w:rsid w:val="00A52B70"/>
    <w:rsid w:val="00A80FB9"/>
    <w:rsid w:val="00B3489F"/>
    <w:rsid w:val="00B57083"/>
    <w:rsid w:val="00BB7E30"/>
    <w:rsid w:val="00BC4614"/>
    <w:rsid w:val="00C438EF"/>
    <w:rsid w:val="00C66366"/>
    <w:rsid w:val="00D7726E"/>
    <w:rsid w:val="00DF7ED5"/>
    <w:rsid w:val="00E15289"/>
    <w:rsid w:val="00E66FF9"/>
    <w:rsid w:val="00EA049C"/>
    <w:rsid w:val="00EA6493"/>
    <w:rsid w:val="00ED50AE"/>
    <w:rsid w:val="00ED7484"/>
    <w:rsid w:val="00F779A5"/>
    <w:rsid w:val="00F8149F"/>
    <w:rsid w:val="00FA2CC6"/>
    <w:rsid w:val="00FF2C6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37A"/>
  <w15:chartTrackingRefBased/>
  <w15:docId w15:val="{C29ED7DF-0899-40C9-90CB-6923F513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CDF"/>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D7484"/>
    <w:rPr>
      <w:color w:val="0563C1" w:themeColor="hyperlink"/>
      <w:u w:val="single"/>
    </w:rPr>
  </w:style>
  <w:style w:type="character" w:styleId="UnresolvedMention">
    <w:name w:val="Unresolved Mention"/>
    <w:basedOn w:val="DefaultParagraphFont"/>
    <w:uiPriority w:val="99"/>
    <w:semiHidden/>
    <w:unhideWhenUsed/>
    <w:rsid w:val="00ED7484"/>
    <w:rPr>
      <w:color w:val="605E5C"/>
      <w:shd w:val="clear" w:color="auto" w:fill="E1DFDD"/>
    </w:rPr>
  </w:style>
  <w:style w:type="paragraph" w:styleId="ListParagraph">
    <w:name w:val="List Paragraph"/>
    <w:basedOn w:val="Normal"/>
    <w:uiPriority w:val="1"/>
    <w:qFormat/>
    <w:rsid w:val="00EA6493"/>
    <w:pPr>
      <w:spacing w:after="0" w:line="240" w:lineRule="auto"/>
      <w:ind w:left="720"/>
    </w:pPr>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org" TargetMode="External"/><Relationship Id="rId13" Type="http://schemas.openxmlformats.org/officeDocument/2006/relationships/hyperlink" Target="mailto:e.jahan@hi.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millenniumhospitalb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mailto:m.muslim@hi.org" TargetMode="External"/><Relationship Id="rId11" Type="http://schemas.openxmlformats.org/officeDocument/2006/relationships/hyperlink" Target="http://www.hi.org/" TargetMode="External"/><Relationship Id="rId5" Type="http://schemas.openxmlformats.org/officeDocument/2006/relationships/image" Target="media/image1.jpeg"/><Relationship Id="rId15" Type="http://schemas.openxmlformats.org/officeDocument/2006/relationships/hyperlink" Target="mailto:shakhawat.hossain@concern.ne" TargetMode="External"/><Relationship Id="rId10" Type="http://schemas.openxmlformats.org/officeDocument/2006/relationships/hyperlink" Target="http://www.hi.org/" TargetMode="External"/><Relationship Id="rId4" Type="http://schemas.openxmlformats.org/officeDocument/2006/relationships/webSettings" Target="webSettings.xml"/><Relationship Id="rId9" Type="http://schemas.openxmlformats.org/officeDocument/2006/relationships/hyperlink" Target="http://www.hi.org" TargetMode="External"/><Relationship Id="rId14" Type="http://schemas.openxmlformats.org/officeDocument/2006/relationships/hyperlink" Target="mailto:a.siddika@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MUSLIM</dc:creator>
  <cp:keywords/>
  <dc:description/>
  <cp:lastModifiedBy>Mohammad MUSLIM</cp:lastModifiedBy>
  <cp:revision>43</cp:revision>
  <cp:lastPrinted>2024-12-21T14:57:00Z</cp:lastPrinted>
  <dcterms:created xsi:type="dcterms:W3CDTF">2023-09-25T09:16:00Z</dcterms:created>
  <dcterms:modified xsi:type="dcterms:W3CDTF">2024-12-21T14:57:00Z</dcterms:modified>
</cp:coreProperties>
</file>